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EC154" w14:textId="77777777" w:rsidR="00D30EDC" w:rsidRDefault="00D30EDC" w:rsidP="00D30EDC">
      <w:pPr>
        <w:pStyle w:val="a3"/>
        <w:spacing w:before="0" w:beforeAutospacing="0" w:after="0" w:afterAutospacing="0" w:line="216" w:lineRule="auto"/>
        <w:ind w:firstLine="540"/>
        <w:jc w:val="both"/>
        <w:rPr>
          <w:sz w:val="28"/>
        </w:rPr>
      </w:pPr>
      <w:r>
        <w:rPr>
          <w:bCs/>
          <w:sz w:val="28"/>
        </w:rPr>
        <w:t>С 1 сентября 2025 года для получения охотничьего билета необходима проверка знаний, входящих в охотминимум.</w:t>
      </w:r>
    </w:p>
    <w:p w14:paraId="401B9140" w14:textId="77777777" w:rsidR="00D30EDC" w:rsidRDefault="00D30EDC" w:rsidP="00D30EDC">
      <w:pPr>
        <w:pStyle w:val="a3"/>
        <w:spacing w:before="0" w:beforeAutospacing="0" w:after="0" w:afterAutospacing="0" w:line="216" w:lineRule="auto"/>
        <w:ind w:firstLine="540"/>
        <w:jc w:val="both"/>
        <w:rPr>
          <w:sz w:val="28"/>
        </w:rPr>
      </w:pPr>
      <w:r>
        <w:rPr>
          <w:sz w:val="28"/>
        </w:rPr>
        <w:t xml:space="preserve">В федеральном законодательстве под понятием "охотминимум", понимается совокупность знаний и навыков, необходимых для охоты, а именно: требований безопасности при охоте, ограничений охоты, а также иных параметров охоты, установленных правилами охоты, знание основ биологии диких животных. </w:t>
      </w:r>
    </w:p>
    <w:p w14:paraId="7CA02701" w14:textId="77777777" w:rsidR="00D30EDC" w:rsidRDefault="00D30EDC" w:rsidP="00D30EDC">
      <w:pPr>
        <w:pStyle w:val="a3"/>
        <w:spacing w:before="0" w:beforeAutospacing="0" w:after="0" w:afterAutospacing="0" w:line="216" w:lineRule="auto"/>
        <w:ind w:firstLine="540"/>
        <w:jc w:val="both"/>
        <w:rPr>
          <w:sz w:val="28"/>
        </w:rPr>
      </w:pPr>
      <w:r>
        <w:rPr>
          <w:sz w:val="28"/>
        </w:rPr>
        <w:t xml:space="preserve">Охотминимум также включает в себя практические навыки безопасного обращения с орудиями охоты, не относящимися к охотничьему оружию, ориентирования на местности и обращения с добытыми охотничьими ресурсами. </w:t>
      </w:r>
    </w:p>
    <w:p w14:paraId="27053AA4" w14:textId="77777777" w:rsidR="00D30EDC" w:rsidRDefault="00D30EDC" w:rsidP="00D30EDC">
      <w:pPr>
        <w:pStyle w:val="a3"/>
        <w:spacing w:before="0" w:beforeAutospacing="0" w:after="0" w:afterAutospacing="0" w:line="216" w:lineRule="auto"/>
        <w:ind w:firstLine="540"/>
        <w:jc w:val="both"/>
        <w:rPr>
          <w:sz w:val="28"/>
        </w:rPr>
      </w:pPr>
      <w:r>
        <w:rPr>
          <w:sz w:val="28"/>
        </w:rPr>
        <w:t xml:space="preserve">Знания и навыки, входящие в охотминимум, получаются физическим лицом самостоятельно либо у СРО охотпользователей. При этом навыки, входящие в охотминимум, могут быть получены физическим лицом также у юридического лица или ИП, заключивших охотхозяйственные соглашения, или у физических лиц, имеющих охотничьи билеты более 5 лет. </w:t>
      </w:r>
    </w:p>
    <w:p w14:paraId="7D416D8F" w14:textId="0EA76100" w:rsidR="009F1481" w:rsidRDefault="00D30EDC" w:rsidP="00D30EDC">
      <w:pPr>
        <w:jc w:val="both"/>
      </w:pPr>
      <w:r>
        <w:tab/>
        <w:t>Проверка у физических лиц знаний, входящих в охотминимум, проводится исполнительным органом субъекта РФ, выдающим охотничьи билеты, в форме тестирования без взимания платы</w:t>
      </w:r>
      <w:r>
        <w:rPr>
          <w:rFonts w:cs="Times New Roman"/>
          <w:szCs w:val="28"/>
        </w:rPr>
        <w:t>.</w:t>
      </w:r>
      <w:bookmarkStart w:id="0" w:name="_GoBack"/>
      <w:bookmarkEnd w:id="0"/>
    </w:p>
    <w:sectPr w:rsidR="009F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58"/>
    <w:rsid w:val="00140B58"/>
    <w:rsid w:val="009F1481"/>
    <w:rsid w:val="00D3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ED98-7EB4-4864-A02F-2AD45B6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ED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E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3</cp:revision>
  <dcterms:created xsi:type="dcterms:W3CDTF">2025-11-01T06:58:00Z</dcterms:created>
  <dcterms:modified xsi:type="dcterms:W3CDTF">2025-11-01T07:05:00Z</dcterms:modified>
</cp:coreProperties>
</file>