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033" w:rsidRPr="000C0033" w:rsidRDefault="000C0033" w:rsidP="000C0033">
      <w:pPr>
        <w:shd w:val="clear" w:color="auto" w:fill="FFFFFF"/>
        <w:spacing w:before="150" w:after="180" w:line="450" w:lineRule="atLeast"/>
        <w:jc w:val="center"/>
        <w:outlineLvl w:val="1"/>
        <w:rPr>
          <w:rFonts w:ascii="Georgia" w:eastAsia="Times New Roman" w:hAnsi="Georgia" w:cs="Times New Roman"/>
          <w:b/>
          <w:bCs/>
          <w:color w:val="004570"/>
          <w:sz w:val="36"/>
          <w:szCs w:val="36"/>
          <w:lang w:eastAsia="ru-RU"/>
        </w:rPr>
      </w:pPr>
      <w:bookmarkStart w:id="0" w:name="_GoBack"/>
      <w:r w:rsidRPr="000C0033">
        <w:rPr>
          <w:rFonts w:ascii="Georgia" w:eastAsia="Times New Roman" w:hAnsi="Georgia" w:cs="Times New Roman"/>
          <w:b/>
          <w:bCs/>
          <w:color w:val="004570"/>
          <w:sz w:val="36"/>
          <w:szCs w:val="36"/>
          <w:lang w:eastAsia="ru-RU"/>
        </w:rPr>
        <w:t>Содержание газового оборудования в многоквартирном доме</w:t>
      </w:r>
    </w:p>
    <w:bookmarkEnd w:id="0"/>
    <w:p w:rsidR="000C0033" w:rsidRPr="000C0033" w:rsidRDefault="000C0033" w:rsidP="000C0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03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</w:t>
      </w:r>
    </w:p>
    <w:p w:rsidR="000C0033" w:rsidRPr="000C0033" w:rsidRDefault="000C0033" w:rsidP="000C0033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Жилищным законодательством  установлено, что при управлении многоквартирным домом управляющей организацией, товариществом собственников жилья либо жилищным кооперативом или иным специализированным потребительским кооперативом указанные лица несут ответственность перед собственниками помещений в многоквартирном доме за оказание всех услуг и (или) выполнение работ, которые обеспечивают надлежащее содержание общего имущества в данном доме, в том числе за соблюдение требований к безопасному использованию и содержанию внутридомового газового оборудования в многоквартирном доме (ст. 161 ЖК РФ).</w:t>
      </w:r>
    </w:p>
    <w:p w:rsidR="000C0033" w:rsidRPr="000C0033" w:rsidRDefault="000C0033" w:rsidP="000C0033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поддержания внутридомового газового оборудования в исправном состоянии управляющей организации необходимо заключить соответствующий договор о техническом обслуживании и ремонте внутридомового газового оборудования в многоквартирном доме со специализированной организацией (</w:t>
      </w:r>
      <w:proofErr w:type="spellStart"/>
      <w:r w:rsidRPr="000C0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п.п</w:t>
      </w:r>
      <w:proofErr w:type="spellEnd"/>
      <w:r w:rsidRPr="000C0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5 п. 3 ст. 162 ЖК РФ).</w:t>
      </w:r>
    </w:p>
    <w:p w:rsidR="000C0033" w:rsidRPr="000C0033" w:rsidRDefault="000C0033" w:rsidP="000C0033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постановлением Правительства РФ от 03.04.2013 № 290 предусмотрен минимальный перечень работ, выполняемых организацией, осуществляющей управление многоквартирным домом, в целях надлежащего содержания систем внутридомового газового оборудования в многоквартирном доме. Данный перечень включает в себя:</w:t>
      </w:r>
    </w:p>
    <w:p w:rsidR="000C0033" w:rsidRPr="000C0033" w:rsidRDefault="000C0033" w:rsidP="000C0033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организацию проверки состояния системы внутридомового газового оборудования и ее отдельных элементов;</w:t>
      </w:r>
    </w:p>
    <w:p w:rsidR="000C0033" w:rsidRPr="000C0033" w:rsidRDefault="000C0033" w:rsidP="000C0033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организацию технического обслуживания и ремонта систем контроля загазованности помещений;</w:t>
      </w:r>
    </w:p>
    <w:p w:rsidR="000C0033" w:rsidRPr="000C0033" w:rsidRDefault="000C0033" w:rsidP="000C0033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организацию проведения работ по устранению нарушений и неисправностей внутридомового газового оборудования, систем </w:t>
      </w:r>
      <w:proofErr w:type="spellStart"/>
      <w:r w:rsidRPr="000C0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дымоудаления</w:t>
      </w:r>
      <w:proofErr w:type="spellEnd"/>
      <w:r w:rsidRPr="000C0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вентиляции, способных повлечь скопление газа в помещениях.</w:t>
      </w:r>
    </w:p>
    <w:p w:rsidR="000C0033" w:rsidRPr="000C0033" w:rsidRDefault="000C0033" w:rsidP="000C0033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Обязательным условием безопасного использования внутридомового и (или) внутриквартирного газового оборудования является надлежащее содержание дымовых и вентиляционных каналов многоквартирных домов (п. 5 постановления Правительства РФ от 14.05.2013 № 410 "О мерах по обеспечению безопасности при использовании и содержании внутридомового и внутриквартирного газового оборудования").</w:t>
      </w:r>
    </w:p>
    <w:p w:rsidR="000C0033" w:rsidRPr="000C0033" w:rsidRDefault="000C0033" w:rsidP="000C0033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Частью 5.5 Правил и норм технической эксплуатации жилищного фонда, утвержденных постановлением Госстроя РФ от 27.09.2003 № 170 предусмотрено, что организации по обслуживанию жилищного фонда, ответственные за технически исправное состояние вентиляционных каналов и дымоходов, по договорам со специализированными организациями должны обеспечивать периодические проверки дымоходов, вентиляционных каналов </w:t>
      </w:r>
      <w:r w:rsidRPr="000C0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помещений, в которых установлены газовые приборы (не реже двух раз в год - зимой и летом).</w:t>
      </w:r>
    </w:p>
    <w:p w:rsidR="000C0033" w:rsidRPr="000C0033" w:rsidRDefault="000C0033" w:rsidP="000C0033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 и прочистка дымоходов и вентиляционных каналов должна оформляться актами.</w:t>
      </w:r>
    </w:p>
    <w:p w:rsidR="000C0033" w:rsidRPr="000C0033" w:rsidRDefault="000C0033" w:rsidP="000C0033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организация по обслуживанию жилищного фонда должна:</w:t>
      </w:r>
    </w:p>
    <w:p w:rsidR="000C0033" w:rsidRPr="000C0033" w:rsidRDefault="000C0033" w:rsidP="000C0033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проверять в подвалах и других помещениях, где имеются газопроводы и оборудование, работающее на газе, соответствие электропроводки предъявляемым к ней требованиям;</w:t>
      </w:r>
    </w:p>
    <w:p w:rsidR="000C0033" w:rsidRPr="000C0033" w:rsidRDefault="000C0033" w:rsidP="000C0033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обеспечить соблюдение требований технического и санитарного состояния помещений, где установлено газоиспользующее оборудование;</w:t>
      </w:r>
    </w:p>
    <w:p w:rsidR="000C0033" w:rsidRPr="000C0033" w:rsidRDefault="000C0033" w:rsidP="000C0033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следить за соблюдением правил пользования газом проживающими.</w:t>
      </w:r>
    </w:p>
    <w:p w:rsidR="001039F4" w:rsidRDefault="001039F4"/>
    <w:sectPr w:rsidR="00103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033"/>
    <w:rsid w:val="0003617A"/>
    <w:rsid w:val="00055CE7"/>
    <w:rsid w:val="0008160C"/>
    <w:rsid w:val="000979C6"/>
    <w:rsid w:val="000C0033"/>
    <w:rsid w:val="001039F4"/>
    <w:rsid w:val="0013241E"/>
    <w:rsid w:val="00192029"/>
    <w:rsid w:val="001E7BCB"/>
    <w:rsid w:val="00212DE1"/>
    <w:rsid w:val="00264E8B"/>
    <w:rsid w:val="00270C72"/>
    <w:rsid w:val="00291FF9"/>
    <w:rsid w:val="002A4027"/>
    <w:rsid w:val="002B5404"/>
    <w:rsid w:val="00365211"/>
    <w:rsid w:val="00387690"/>
    <w:rsid w:val="003A0AA8"/>
    <w:rsid w:val="003D4AAC"/>
    <w:rsid w:val="00401EE9"/>
    <w:rsid w:val="004334F4"/>
    <w:rsid w:val="004673E6"/>
    <w:rsid w:val="004A7BEA"/>
    <w:rsid w:val="004D0039"/>
    <w:rsid w:val="00524363"/>
    <w:rsid w:val="00553D66"/>
    <w:rsid w:val="005925E6"/>
    <w:rsid w:val="005A1D19"/>
    <w:rsid w:val="005D2674"/>
    <w:rsid w:val="006042C0"/>
    <w:rsid w:val="006166AB"/>
    <w:rsid w:val="00675B6F"/>
    <w:rsid w:val="00685AD4"/>
    <w:rsid w:val="007964E0"/>
    <w:rsid w:val="007B2B1B"/>
    <w:rsid w:val="007C205F"/>
    <w:rsid w:val="007C362D"/>
    <w:rsid w:val="007F0B79"/>
    <w:rsid w:val="00811F17"/>
    <w:rsid w:val="008205CC"/>
    <w:rsid w:val="008741C7"/>
    <w:rsid w:val="008E6C31"/>
    <w:rsid w:val="0090022D"/>
    <w:rsid w:val="00952D67"/>
    <w:rsid w:val="00974A0A"/>
    <w:rsid w:val="009C03AE"/>
    <w:rsid w:val="009F6B4D"/>
    <w:rsid w:val="00A112A1"/>
    <w:rsid w:val="00A17BE0"/>
    <w:rsid w:val="00AF6739"/>
    <w:rsid w:val="00B27664"/>
    <w:rsid w:val="00B60439"/>
    <w:rsid w:val="00C064D6"/>
    <w:rsid w:val="00C520F8"/>
    <w:rsid w:val="00C5586C"/>
    <w:rsid w:val="00CB7022"/>
    <w:rsid w:val="00D46F3D"/>
    <w:rsid w:val="00D76669"/>
    <w:rsid w:val="00DA1C09"/>
    <w:rsid w:val="00DC4B8A"/>
    <w:rsid w:val="00DC566B"/>
    <w:rsid w:val="00DC7F80"/>
    <w:rsid w:val="00E52015"/>
    <w:rsid w:val="00E71DB9"/>
    <w:rsid w:val="00E9689A"/>
    <w:rsid w:val="00EA4DED"/>
    <w:rsid w:val="00F26F8B"/>
    <w:rsid w:val="00F44DE6"/>
    <w:rsid w:val="00F453CB"/>
    <w:rsid w:val="00F57C86"/>
    <w:rsid w:val="00FC459A"/>
    <w:rsid w:val="00FD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88635E-F0D2-4E8B-B747-190FE55B1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4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2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Климачёва Татьяна Евгеньевна</dc:creator>
  <cp:keywords/>
  <dc:description/>
  <cp:lastModifiedBy>Климачёва Татьяна Евгеньевна</cp:lastModifiedBy>
  <cp:revision>1</cp:revision>
  <dcterms:created xsi:type="dcterms:W3CDTF">2026-06-08T11:16:00Z</dcterms:created>
  <dcterms:modified xsi:type="dcterms:W3CDTF">2026-06-08T11:17:00Z</dcterms:modified>
</cp:coreProperties>
</file>