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72" w:rsidRDefault="008A5F22" w:rsidP="008A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5F22">
        <w:rPr>
          <w:rFonts w:ascii="Times New Roman" w:hAnsi="Times New Roman" w:cs="Times New Roman"/>
          <w:sz w:val="28"/>
          <w:szCs w:val="28"/>
        </w:rPr>
        <w:t>Прокуратура Самарской области разъясняет: «</w:t>
      </w:r>
      <w:r w:rsidR="00860A8C">
        <w:rPr>
          <w:rFonts w:ascii="Times New Roman" w:hAnsi="Times New Roman"/>
          <w:sz w:val="28"/>
          <w:szCs w:val="28"/>
        </w:rPr>
        <w:t>Законно ли требование следователя, адресованное свидетелю или обвиняемому по уголовному делу, пройти проверку правдивости показаний на полиграфе? Что будет, если я откажусь?</w:t>
      </w:r>
      <w:r w:rsidR="00ED22EC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BF5A1F">
        <w:rPr>
          <w:rFonts w:ascii="Times New Roman" w:hAnsi="Times New Roman" w:cs="Times New Roman"/>
          <w:sz w:val="28"/>
          <w:szCs w:val="28"/>
        </w:rPr>
        <w:t xml:space="preserve"> </w:t>
      </w:r>
      <w:r w:rsidR="008C444B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781050</wp:posOffset>
            </wp:positionV>
            <wp:extent cx="1977390" cy="2110740"/>
            <wp:effectExtent l="0" t="0" r="3810" b="381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3" b="2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468" w:rsidRDefault="00B20468" w:rsidP="008A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772" w:rsidRPr="008A5F22" w:rsidRDefault="007A0772" w:rsidP="008A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0468" w:rsidRDefault="005D66CF" w:rsidP="00103B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 вопрос </w:t>
      </w:r>
      <w:r w:rsidR="00B20468">
        <w:rPr>
          <w:rFonts w:ascii="Times New Roman" w:hAnsi="Times New Roman" w:cs="Times New Roman"/>
          <w:sz w:val="28"/>
          <w:szCs w:val="28"/>
        </w:rPr>
        <w:t xml:space="preserve">начальник управления по надзору за следствием, дознанием и оперативно-розыскной деятельностью прокуратуры Самарской области </w:t>
      </w:r>
      <w:r w:rsidR="00B20468" w:rsidRPr="008A5F22">
        <w:rPr>
          <w:rFonts w:ascii="Times New Roman" w:hAnsi="Times New Roman" w:cs="Times New Roman"/>
          <w:b/>
          <w:sz w:val="28"/>
          <w:szCs w:val="28"/>
        </w:rPr>
        <w:t>Антон Атяскин.</w:t>
      </w:r>
    </w:p>
    <w:p w:rsidR="009765C9" w:rsidRDefault="009765C9" w:rsidP="00D24D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A8C" w:rsidRDefault="00860A8C" w:rsidP="00860A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первую очередь, 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сведения, полученные с помощью полиграфа, не являются доказательствами по уголовному делу. Верховный Суд РФ неоднократно указывал, что результаты исследования с использованием полиграфа не отвечают требованиям, предъявляемым законом к доказательствам, в том числе требованию достоверности. </w:t>
      </w:r>
    </w:p>
    <w:p w:rsidR="00860A8C" w:rsidRDefault="00860A8C" w:rsidP="00860A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психофизиологических исследований с использованием полиграфа используются только для проверки информации, следственных версий и в ходе проведения оперативно-розыскных мероприятий. Такое исследование имеет важное значение для работы оперативных сотрудников, как источник получения ориентирующей информации.</w:t>
      </w:r>
    </w:p>
    <w:p w:rsidR="00860A8C" w:rsidRDefault="00860A8C" w:rsidP="00860A8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федеральному законодательству, следователь не имеет полномочий по требованию от свидетеля или обвиняемого пройти проверку правдивости показаний на полиграфе. Для проведения психофизиологического исследования с использованием полиграфа следователю необходимо согласие участника уголовного судопроизводства.</w:t>
      </w:r>
    </w:p>
    <w:p w:rsidR="00860A8C" w:rsidRDefault="00860A8C" w:rsidP="00860A8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сама специфика такого исследования исключает возможность насильственного, принудительного применения. Отказ испытуемого от участия в полиграфическом исследовании к моменту начала исследования или даже во время исследования создает серьезные трудности для дальнейшего осуществления исследования. Тем более, что полученные принудительным способом результаты исследования не смогут использоваться в уголовном деле в качестве ориентирующей информации. </w:t>
      </w:r>
    </w:p>
    <w:p w:rsidR="00860A8C" w:rsidRDefault="00860A8C" w:rsidP="00860A8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стоит забывать и о том, что заключение полиграфической экспертизы не может приниматься в качестве однозначного доказательства, и это обстоятельство делает бессмысленным любое принуждение свидетеля или обвиняемого к прохождению тестирования на полиграфе.</w:t>
      </w:r>
    </w:p>
    <w:p w:rsidR="00997378" w:rsidRDefault="00997378" w:rsidP="009765C9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765C9" w:rsidRPr="009765C9" w:rsidRDefault="00860A8C" w:rsidP="009765C9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26</w:t>
      </w:r>
      <w:r w:rsidR="00A4105F">
        <w:rPr>
          <w:rFonts w:ascii="Times New Roman" w:hAnsi="Times New Roman" w:cs="Times New Roman"/>
          <w:i/>
          <w:sz w:val="28"/>
          <w:szCs w:val="28"/>
        </w:rPr>
        <w:t>.0</w:t>
      </w:r>
      <w:r w:rsidR="00636CFD">
        <w:rPr>
          <w:rFonts w:ascii="Times New Roman" w:hAnsi="Times New Roman" w:cs="Times New Roman"/>
          <w:i/>
          <w:sz w:val="28"/>
          <w:szCs w:val="28"/>
        </w:rPr>
        <w:t>9</w:t>
      </w:r>
      <w:r w:rsidR="007A0772">
        <w:rPr>
          <w:rFonts w:ascii="Times New Roman" w:hAnsi="Times New Roman" w:cs="Times New Roman"/>
          <w:i/>
          <w:sz w:val="28"/>
          <w:szCs w:val="28"/>
        </w:rPr>
        <w:t>.2018</w:t>
      </w:r>
    </w:p>
    <w:sectPr w:rsidR="009765C9" w:rsidRPr="009765C9" w:rsidSect="007B04A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69" w:rsidRDefault="00607569" w:rsidP="001A1C0A">
      <w:r>
        <w:separator/>
      </w:r>
    </w:p>
  </w:endnote>
  <w:endnote w:type="continuationSeparator" w:id="0">
    <w:p w:rsidR="00607569" w:rsidRDefault="00607569" w:rsidP="001A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69" w:rsidRDefault="00607569" w:rsidP="001A1C0A">
      <w:r>
        <w:separator/>
      </w:r>
    </w:p>
  </w:footnote>
  <w:footnote w:type="continuationSeparator" w:id="0">
    <w:p w:rsidR="00607569" w:rsidRDefault="00607569" w:rsidP="001A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DF" w:rsidRDefault="000821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6CFD">
      <w:rPr>
        <w:noProof/>
      </w:rPr>
      <w:t>2</w:t>
    </w:r>
    <w:r>
      <w:fldChar w:fldCharType="end"/>
    </w:r>
  </w:p>
  <w:p w:rsidR="000821DF" w:rsidRDefault="000821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C4"/>
    <w:rsid w:val="000021C5"/>
    <w:rsid w:val="000821DF"/>
    <w:rsid w:val="000C72E9"/>
    <w:rsid w:val="00103B77"/>
    <w:rsid w:val="001517EF"/>
    <w:rsid w:val="001A166A"/>
    <w:rsid w:val="001A1C0A"/>
    <w:rsid w:val="001B2A09"/>
    <w:rsid w:val="001D770C"/>
    <w:rsid w:val="002D0BE4"/>
    <w:rsid w:val="00357616"/>
    <w:rsid w:val="003A708B"/>
    <w:rsid w:val="003F0D93"/>
    <w:rsid w:val="00416161"/>
    <w:rsid w:val="00483F80"/>
    <w:rsid w:val="00491389"/>
    <w:rsid w:val="005169EC"/>
    <w:rsid w:val="005D66CF"/>
    <w:rsid w:val="005F6700"/>
    <w:rsid w:val="00607569"/>
    <w:rsid w:val="00616119"/>
    <w:rsid w:val="00636CFD"/>
    <w:rsid w:val="00646019"/>
    <w:rsid w:val="0078074F"/>
    <w:rsid w:val="007A0772"/>
    <w:rsid w:val="007B04A5"/>
    <w:rsid w:val="00827D4D"/>
    <w:rsid w:val="00860A8C"/>
    <w:rsid w:val="008A5F22"/>
    <w:rsid w:val="008C444B"/>
    <w:rsid w:val="008F7F70"/>
    <w:rsid w:val="009765C9"/>
    <w:rsid w:val="00997378"/>
    <w:rsid w:val="009D6519"/>
    <w:rsid w:val="00A4105F"/>
    <w:rsid w:val="00A43A24"/>
    <w:rsid w:val="00A70DF0"/>
    <w:rsid w:val="00AA7F59"/>
    <w:rsid w:val="00AE7A4E"/>
    <w:rsid w:val="00B20468"/>
    <w:rsid w:val="00B5426B"/>
    <w:rsid w:val="00B962B6"/>
    <w:rsid w:val="00BF5A1F"/>
    <w:rsid w:val="00CA70BC"/>
    <w:rsid w:val="00CB5F2C"/>
    <w:rsid w:val="00D15263"/>
    <w:rsid w:val="00D228B2"/>
    <w:rsid w:val="00D24D4B"/>
    <w:rsid w:val="00D407B6"/>
    <w:rsid w:val="00D54221"/>
    <w:rsid w:val="00D718F9"/>
    <w:rsid w:val="00DA19D7"/>
    <w:rsid w:val="00DA52C4"/>
    <w:rsid w:val="00DC710F"/>
    <w:rsid w:val="00DD621C"/>
    <w:rsid w:val="00E15C7A"/>
    <w:rsid w:val="00ED22EC"/>
    <w:rsid w:val="00F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7A"/>
    <w:pPr>
      <w:widowControl w:val="0"/>
    </w:pPr>
    <w:rPr>
      <w:rFonts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2C4"/>
    <w:pPr>
      <w:widowControl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A1C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A1C0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A1C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A1C0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3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3F80"/>
    <w:rPr>
      <w:rFonts w:ascii="Tahoma" w:hAnsi="Tahoma" w:cs="Tahoma"/>
      <w:sz w:val="16"/>
      <w:szCs w:val="16"/>
    </w:rPr>
  </w:style>
  <w:style w:type="character" w:customStyle="1" w:styleId="font71">
    <w:name w:val="font71"/>
    <w:rsid w:val="008A5F2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60A8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7A"/>
    <w:pPr>
      <w:widowControl w:val="0"/>
    </w:pPr>
    <w:rPr>
      <w:rFonts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2C4"/>
    <w:pPr>
      <w:widowControl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A1C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A1C0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A1C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A1C0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3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3F80"/>
    <w:rPr>
      <w:rFonts w:ascii="Tahoma" w:hAnsi="Tahoma" w:cs="Tahoma"/>
      <w:sz w:val="16"/>
      <w:szCs w:val="16"/>
    </w:rPr>
  </w:style>
  <w:style w:type="character" w:customStyle="1" w:styleId="font71">
    <w:name w:val="font71"/>
    <w:rsid w:val="008A5F2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60A8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раздел «Прокуратура Самарской области разъясняет» от 14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«Прокуратура Самарской области разъясняет» от 14</dc:title>
  <dc:subject/>
  <dc:creator>User115049</dc:creator>
  <cp:keywords/>
  <cp:lastModifiedBy>Недобежкин Михаил Юрьевич</cp:lastModifiedBy>
  <cp:revision>2</cp:revision>
  <cp:lastPrinted>2018-09-13T07:54:00Z</cp:lastPrinted>
  <dcterms:created xsi:type="dcterms:W3CDTF">2018-09-26T12:15:00Z</dcterms:created>
  <dcterms:modified xsi:type="dcterms:W3CDTF">2018-09-26T12:15:00Z</dcterms:modified>
</cp:coreProperties>
</file>