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75" w:rsidRDefault="00E66B75" w:rsidP="00665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93FF6" w:rsidRPr="000F7DEB" w:rsidRDefault="00C93FF6" w:rsidP="00C93FF6">
      <w:pPr>
        <w:jc w:val="right"/>
        <w:rPr>
          <w:rFonts w:ascii="Times New Roman" w:hAnsi="Times New Roman"/>
        </w:rPr>
      </w:pPr>
      <w:r w:rsidRPr="000F7DEB">
        <w:rPr>
          <w:rFonts w:ascii="Times New Roman" w:hAnsi="Times New Roman"/>
        </w:rPr>
        <w:t xml:space="preserve">Приложение </w:t>
      </w:r>
    </w:p>
    <w:p w:rsidR="002A350D" w:rsidRDefault="00C93FF6" w:rsidP="002A350D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0F7DEB">
        <w:rPr>
          <w:rFonts w:ascii="Times New Roman" w:hAnsi="Times New Roman"/>
        </w:rPr>
        <w:t>к постановлению администрации муниципального района Большеглушицкий Самарской области</w:t>
      </w:r>
    </w:p>
    <w:p w:rsidR="00C93FF6" w:rsidRPr="000F7DEB" w:rsidRDefault="00C93FF6" w:rsidP="002A350D">
      <w:pPr>
        <w:spacing w:after="0" w:line="240" w:lineRule="auto"/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C93FF6">
        <w:rPr>
          <w:rFonts w:ascii="Times New Roman" w:hAnsi="Times New Roman"/>
        </w:rPr>
        <w:t>т</w:t>
      </w:r>
      <w:r w:rsidR="002A350D">
        <w:rPr>
          <w:rFonts w:ascii="Times New Roman" w:hAnsi="Times New Roman"/>
        </w:rPr>
        <w:t xml:space="preserve"> 14.11.2022г.</w:t>
      </w:r>
      <w:r>
        <w:rPr>
          <w:rFonts w:ascii="Times New Roman" w:hAnsi="Times New Roman"/>
        </w:rPr>
        <w:t xml:space="preserve"> </w:t>
      </w:r>
      <w:r w:rsidRPr="000F7DEB">
        <w:rPr>
          <w:rFonts w:ascii="Times New Roman" w:hAnsi="Times New Roman"/>
        </w:rPr>
        <w:t>№</w:t>
      </w:r>
      <w:r w:rsidR="005B35C8">
        <w:rPr>
          <w:rFonts w:ascii="Times New Roman" w:hAnsi="Times New Roman"/>
        </w:rPr>
        <w:t xml:space="preserve"> 861</w:t>
      </w:r>
    </w:p>
    <w:p w:rsidR="00C93FF6" w:rsidRDefault="00C93FF6" w:rsidP="002A350D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iCs/>
          <w:color w:val="000000" w:themeColor="text1"/>
        </w:rPr>
      </w:pPr>
      <w:r w:rsidRPr="000F7DEB">
        <w:rPr>
          <w:rFonts w:ascii="Times New Roman" w:hAnsi="Times New Roman"/>
        </w:rPr>
        <w:t xml:space="preserve">              «</w:t>
      </w:r>
      <w:r>
        <w:rPr>
          <w:rFonts w:ascii="Times New Roman" w:hAnsi="Times New Roman"/>
        </w:rPr>
        <w:t>О</w:t>
      </w:r>
      <w:r w:rsidRPr="000F7DEB">
        <w:rPr>
          <w:rFonts w:ascii="Times New Roman" w:hAnsi="Times New Roman"/>
        </w:rPr>
        <w:t>б утверждении административн</w:t>
      </w:r>
      <w:r>
        <w:rPr>
          <w:rFonts w:ascii="Times New Roman" w:hAnsi="Times New Roman"/>
        </w:rPr>
        <w:t>ого регламе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та</w:t>
      </w:r>
      <w:r w:rsidRPr="000F7DEB">
        <w:rPr>
          <w:rFonts w:ascii="Times New Roman" w:hAnsi="Times New Roman"/>
        </w:rPr>
        <w:t xml:space="preserve">   предоставле</w:t>
      </w:r>
      <w:r>
        <w:rPr>
          <w:rFonts w:ascii="Times New Roman" w:hAnsi="Times New Roman"/>
        </w:rPr>
        <w:t xml:space="preserve">ния муниципальной услуги </w:t>
      </w:r>
      <w:r w:rsidRPr="00C93FF6">
        <w:rPr>
          <w:rFonts w:ascii="Times New Roman" w:hAnsi="Times New Roman"/>
        </w:rPr>
        <w:t>«</w:t>
      </w:r>
      <w:r w:rsidRPr="00C93FF6">
        <w:rPr>
          <w:rFonts w:ascii="Times New Roman" w:eastAsia="Calibri" w:hAnsi="Times New Roman"/>
        </w:rPr>
        <w:t>Выдача разрешения на строительство объекта капитального строительства (в том числе внесение изменений в ра</w:t>
      </w:r>
      <w:r w:rsidRPr="00C93FF6">
        <w:rPr>
          <w:rFonts w:ascii="Times New Roman" w:eastAsia="Calibri" w:hAnsi="Times New Roman"/>
        </w:rPr>
        <w:t>з</w:t>
      </w:r>
      <w:r w:rsidRPr="00C93FF6">
        <w:rPr>
          <w:rFonts w:ascii="Times New Roman" w:eastAsia="Calibri" w:hAnsi="Times New Roman"/>
        </w:rPr>
        <w:t>решение на строительство объекта капитального стро</w:t>
      </w:r>
      <w:r w:rsidRPr="00C93FF6">
        <w:rPr>
          <w:rFonts w:ascii="Times New Roman" w:eastAsia="Calibri" w:hAnsi="Times New Roman"/>
        </w:rPr>
        <w:t>и</w:t>
      </w:r>
      <w:r w:rsidRPr="00C93FF6">
        <w:rPr>
          <w:rFonts w:ascii="Times New Roman" w:eastAsia="Calibri" w:hAnsi="Times New Roman"/>
        </w:rPr>
        <w:t>тельства и внесение изменений в разрешение на стро</w:t>
      </w:r>
      <w:r w:rsidRPr="00C93FF6">
        <w:rPr>
          <w:rFonts w:ascii="Times New Roman" w:eastAsia="Calibri" w:hAnsi="Times New Roman"/>
        </w:rPr>
        <w:t>и</w:t>
      </w:r>
      <w:r w:rsidRPr="00C93FF6">
        <w:rPr>
          <w:rFonts w:ascii="Times New Roman" w:eastAsia="Calibri" w:hAnsi="Times New Roman"/>
        </w:rPr>
        <w:t>тельство объекта капитального строительства в связи с продлением срока действия такого разрешения)</w:t>
      </w:r>
      <w:r w:rsidRPr="00C93FF6">
        <w:rPr>
          <w:rFonts w:ascii="Times New Roman" w:hAnsi="Times New Roman"/>
          <w:bCs/>
          <w:i/>
          <w:iCs/>
          <w:color w:val="000000" w:themeColor="text1"/>
        </w:rPr>
        <w:t>»</w:t>
      </w:r>
    </w:p>
    <w:p w:rsidR="00665092" w:rsidRDefault="0096115C" w:rsidP="002A350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             </w:t>
      </w:r>
      <w:r w:rsidR="00133E44" w:rsidRPr="00133E44">
        <w:rPr>
          <w:rFonts w:ascii="Times New Roman" w:hAnsi="Times New Roman"/>
          <w:bCs/>
          <w:iCs/>
        </w:rPr>
        <w:t>(</w:t>
      </w:r>
      <w:r w:rsidR="00665092" w:rsidRPr="00133E44">
        <w:rPr>
          <w:rFonts w:ascii="Times New Roman" w:hAnsi="Times New Roman"/>
          <w:bCs/>
          <w:iCs/>
        </w:rPr>
        <w:t xml:space="preserve">с изменениями от  </w:t>
      </w:r>
      <w:r w:rsidR="00271A60">
        <w:rPr>
          <w:rFonts w:ascii="Times New Roman" w:hAnsi="Times New Roman"/>
          <w:bCs/>
          <w:iCs/>
        </w:rPr>
        <w:t>03.05.2023г.</w:t>
      </w:r>
      <w:r w:rsidR="003D3010" w:rsidRPr="00133E44">
        <w:rPr>
          <w:rFonts w:ascii="Times New Roman" w:hAnsi="Times New Roman"/>
          <w:bCs/>
          <w:iCs/>
        </w:rPr>
        <w:t xml:space="preserve"> </w:t>
      </w:r>
      <w:r w:rsidR="00665092" w:rsidRPr="00133E44">
        <w:rPr>
          <w:rFonts w:ascii="Times New Roman" w:hAnsi="Times New Roman"/>
          <w:bCs/>
          <w:iCs/>
        </w:rPr>
        <w:t xml:space="preserve">№ </w:t>
      </w:r>
      <w:r w:rsidR="00133E44" w:rsidRPr="00133E44">
        <w:rPr>
          <w:rFonts w:ascii="Times New Roman" w:hAnsi="Times New Roman"/>
          <w:bCs/>
          <w:iCs/>
        </w:rPr>
        <w:t xml:space="preserve"> </w:t>
      </w:r>
      <w:r w:rsidR="00271A60">
        <w:rPr>
          <w:rFonts w:ascii="Times New Roman" w:hAnsi="Times New Roman"/>
          <w:bCs/>
          <w:iCs/>
        </w:rPr>
        <w:t>359</w:t>
      </w:r>
      <w:proofErr w:type="gramStart"/>
      <w:r w:rsidR="00133E44" w:rsidRPr="00133E44">
        <w:rPr>
          <w:rFonts w:ascii="Times New Roman" w:hAnsi="Times New Roman"/>
          <w:bCs/>
          <w:iCs/>
        </w:rPr>
        <w:t xml:space="preserve"> )</w:t>
      </w:r>
      <w:proofErr w:type="gramEnd"/>
    </w:p>
    <w:p w:rsidR="00C93FF6" w:rsidRPr="00F3070D" w:rsidRDefault="00F3070D" w:rsidP="00F3070D">
      <w:pPr>
        <w:jc w:val="right"/>
      </w:pPr>
      <w:r>
        <w:rPr>
          <w:rFonts w:ascii="Times New Roman" w:hAnsi="Times New Roman"/>
          <w:bCs/>
          <w:iCs/>
          <w:color w:val="C0504D" w:themeColor="accent2"/>
        </w:rPr>
        <w:tab/>
      </w:r>
      <w:r w:rsidR="00197573" w:rsidRPr="00F3070D">
        <w:t>(</w:t>
      </w:r>
      <w:r w:rsidRPr="00F3070D">
        <w:t>с изменениями от 28.08.2023г. № 700)</w:t>
      </w:r>
      <w:r w:rsidR="00C93FF6" w:rsidRPr="00F3070D">
        <w:t xml:space="preserve">  </w:t>
      </w:r>
      <w:bookmarkStart w:id="0" w:name="_GoBack"/>
      <w:bookmarkEnd w:id="0"/>
    </w:p>
    <w:p w:rsidR="00E66B75" w:rsidRDefault="00E66B75" w:rsidP="00C93F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6B75" w:rsidRDefault="00E66B75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6B75" w:rsidRDefault="00E66B75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B6D" w:rsidRPr="00C93FF6" w:rsidRDefault="00FF6B6D" w:rsidP="00770B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1D9E" w:rsidRPr="00FF6B6D" w:rsidRDefault="00E66B75" w:rsidP="00C93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B6D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FF6B6D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FF6B6D" w:rsidRDefault="00511437" w:rsidP="00770B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B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FF6B6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8209E6" w:rsidRPr="00FF6B6D" w:rsidRDefault="00511437" w:rsidP="0077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FF6B6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а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питального строительства и внесение изменений в разрешение на строител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ь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ство объекта капитального строительства в связи с продлением срока де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й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ствия такого разрешения)</w:t>
      </w:r>
      <w:r w:rsidRPr="00FF6B6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6F1E68" w:rsidRPr="00E66B75" w:rsidRDefault="006F1E68" w:rsidP="005114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0B11" w:rsidRDefault="00770B11" w:rsidP="0077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4A29" w:rsidRPr="001556DF" w:rsidRDefault="00770B1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>
        <w:rPr>
          <w:rFonts w:ascii="Times New Roman" w:eastAsia="Calibri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питального строительства в связи с продлением срока действия такого разреш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ния)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 xml:space="preserve"> (далее соответственн</w:t>
      </w:r>
      <w:proofErr w:type="gramStart"/>
      <w:r w:rsidR="00F017FC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="00F017F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Административный</w:t>
      </w:r>
      <w:r w:rsidR="003A5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>регламент, муниципальная услуга)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разработан в целях повышения качества и доступности предоставле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 xml:space="preserve">ния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услуги, определяет стандарт, сроки и последовательность де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ствий (административных процедур) при осуществлении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уполномоченными в с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ответствии с частями 4 - 6 статьи 51 Градостроительного кодекса Российской Ф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дерации на выдачу разрешений на строительство федеральным органом исполн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proofErr w:type="gramStart"/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"(</w:t>
      </w:r>
      <w:proofErr w:type="gramEnd"/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далее - уполномоченный орган государственной власти, орган мес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ного самоуправления, организация) 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</w:t>
      </w:r>
      <w:r w:rsidR="00F017FC" w:rsidRPr="00E66B75">
        <w:rPr>
          <w:rFonts w:ascii="Times New Roman" w:hAnsi="Times New Roman"/>
          <w:sz w:val="28"/>
          <w:szCs w:val="28"/>
        </w:rPr>
        <w:t>разрешений на стро</w:t>
      </w:r>
      <w:r w:rsidR="00F017FC" w:rsidRPr="00E66B75">
        <w:rPr>
          <w:rFonts w:ascii="Times New Roman" w:hAnsi="Times New Roman"/>
          <w:sz w:val="28"/>
          <w:szCs w:val="28"/>
        </w:rPr>
        <w:t>и</w:t>
      </w:r>
      <w:r w:rsidR="00F017FC" w:rsidRPr="00E66B75">
        <w:rPr>
          <w:rFonts w:ascii="Times New Roman" w:hAnsi="Times New Roman"/>
          <w:sz w:val="28"/>
          <w:szCs w:val="28"/>
        </w:rPr>
        <w:t>тельство при осуществлении строительства,  реконструкции объектов капитал</w:t>
      </w:r>
      <w:r w:rsidR="00F017FC" w:rsidRPr="00E66B75">
        <w:rPr>
          <w:rFonts w:ascii="Times New Roman" w:hAnsi="Times New Roman"/>
          <w:sz w:val="28"/>
          <w:szCs w:val="28"/>
        </w:rPr>
        <w:t>ь</w:t>
      </w:r>
      <w:r w:rsidR="00F017FC" w:rsidRPr="00E66B75">
        <w:rPr>
          <w:rFonts w:ascii="Times New Roman" w:hAnsi="Times New Roman"/>
          <w:sz w:val="28"/>
          <w:szCs w:val="28"/>
        </w:rPr>
        <w:t>ного строительства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7A4A29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шения, возникающие в связи с предоставлени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 xml:space="preserve">ем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в соо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ветствии со статьей 51 Градостроительного кодекса Российской Федерации.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0765F" w:rsidRPr="001556DF" w:rsidRDefault="00F017FC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</w:t>
      </w:r>
      <w:r w:rsidR="0020765F"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аявителей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Заявителям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>и на получение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>щики (далее –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вправе обратиться за получением </w:t>
      </w:r>
      <w:r w:rsidR="003A5EE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через представителя. Полномочия представителя, выступающего от имени заяв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теля, подтверждаются доверенностью, оформленной в соответствии с требован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ями законодательства Российской Федерации (далее – представитель).</w:t>
      </w:r>
    </w:p>
    <w:p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</w:t>
      </w:r>
      <w:r w:rsidR="00F017FC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нии 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и</w:t>
      </w:r>
      <w:r w:rsidR="00F017FC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пальной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</w:t>
      </w:r>
      <w:r w:rsidR="00CB047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осуществляется: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4000E5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мун</w:t>
      </w:r>
      <w:r w:rsidR="004000E5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000E5">
        <w:rPr>
          <w:rFonts w:ascii="Times New Roman" w:hAnsi="Times New Roman"/>
          <w:bCs/>
          <w:color w:val="000000" w:themeColor="text1"/>
          <w:sz w:val="28"/>
          <w:szCs w:val="28"/>
        </w:rPr>
        <w:t>ципального района Большеглушицкий Самарской области (далее - Уполномоче</w:t>
      </w:r>
      <w:r w:rsidR="004000E5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4000E5">
        <w:rPr>
          <w:rFonts w:ascii="Times New Roman" w:hAnsi="Times New Roman"/>
          <w:bCs/>
          <w:color w:val="000000" w:themeColor="text1"/>
          <w:sz w:val="28"/>
          <w:szCs w:val="28"/>
        </w:rPr>
        <w:t>ный орган)</w:t>
      </w:r>
      <w:r w:rsidR="000D2AC8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>в Уполномоченном органе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тре;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1556DF" w:rsidRDefault="0051143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1556DF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6C2999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 региональном портале государств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>енных и муниципальных услуг (фун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>ций), являющегося государственной информационной системой Самарской обл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 xml:space="preserve">сти (далее </w:t>
      </w:r>
      <w:proofErr w:type="gramStart"/>
      <w:r w:rsidR="004000E5">
        <w:rPr>
          <w:rFonts w:ascii="Times New Roman" w:hAnsi="Times New Roman"/>
          <w:color w:val="000000" w:themeColor="text1"/>
          <w:sz w:val="28"/>
          <w:szCs w:val="28"/>
        </w:rPr>
        <w:t>–р</w:t>
      </w:r>
      <w:proofErr w:type="gramEnd"/>
      <w:r w:rsidR="004000E5">
        <w:rPr>
          <w:rFonts w:ascii="Times New Roman" w:hAnsi="Times New Roman"/>
          <w:color w:val="000000" w:themeColor="text1"/>
          <w:sz w:val="28"/>
          <w:szCs w:val="28"/>
        </w:rPr>
        <w:t>егиональный портал)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- </w:t>
      </w:r>
      <w:hyperlink r:id="rId9" w:history="1">
        <w:r w:rsidR="004000E5" w:rsidRPr="00D25A98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="004000E5" w:rsidRPr="00D25A98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4000E5" w:rsidRPr="00D25A98">
          <w:rPr>
            <w:bCs/>
            <w:color w:val="0000FF"/>
            <w:sz w:val="28"/>
            <w:szCs w:val="28"/>
            <w:u w:val="single"/>
            <w:lang w:val="en-US"/>
          </w:rPr>
          <w:t>admbg</w:t>
        </w:r>
        <w:proofErr w:type="spellEnd"/>
        <w:r w:rsidR="004000E5" w:rsidRPr="00D25A98">
          <w:rPr>
            <w:bCs/>
            <w:color w:val="0000FF"/>
            <w:sz w:val="28"/>
            <w:szCs w:val="28"/>
            <w:u w:val="single"/>
          </w:rPr>
          <w:t>.</w:t>
        </w:r>
        <w:r w:rsidR="004000E5" w:rsidRPr="00D25A98">
          <w:rPr>
            <w:bCs/>
            <w:color w:val="0000FF"/>
            <w:sz w:val="28"/>
            <w:szCs w:val="28"/>
            <w:u w:val="single"/>
            <w:lang w:val="en-US"/>
          </w:rPr>
          <w:t>org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CB047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C9467C">
        <w:rPr>
          <w:rFonts w:ascii="Times New Roman" w:hAnsi="Times New Roman"/>
          <w:color w:val="000000" w:themeColor="text1"/>
          <w:sz w:val="28"/>
          <w:szCs w:val="28"/>
        </w:rPr>
        <w:t>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 объекта капитального строительства, в том числе разрешения на строительство в отнош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продления срока действия разрешения на строительство (далее - заявление о вн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сении изменений),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 о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переходе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стью 21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CB04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C9467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</w:t>
      </w:r>
      <w:r w:rsidR="00C9467C">
        <w:rPr>
          <w:rFonts w:ascii="Times New Roman" w:hAnsi="Times New Roman"/>
          <w:color w:val="000000" w:themeColor="text1"/>
          <w:sz w:val="28"/>
          <w:szCs w:val="28"/>
        </w:rPr>
        <w:t>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щение в которые необходимо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C9467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</w:t>
      </w:r>
      <w:r w:rsidR="00C9467C">
        <w:rPr>
          <w:rFonts w:ascii="Times New Roman" w:hAnsi="Times New Roman"/>
          <w:color w:val="000000" w:themeColor="text1"/>
          <w:sz w:val="28"/>
          <w:szCs w:val="28"/>
        </w:rPr>
        <w:t>о орга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зультатах предоставления муниципальной услуги;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еля (лично или по телефону) должнос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ное лицо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вании органа, в который позвонил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нее – при наличии) и должности специалиста, принявшего телефонный звонок.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гана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гана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вправе осуществлять 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формирование, выходящее за рамки стандартных процедур и условий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ления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дан.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1.7. По письменному обращению должностное лицо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Уполномоченного о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гана, ответственный за предоставление муниципальной услуги,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в пис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нием о федеральной государственной информационной системе «Федеральный реестр государственных и муниципальных услуг (функций)», утвержденным 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становлением Правительства Российской Федерации от 24 октября 2011 года № 861.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нические средства заявителя требует заключения лицензионного или иного 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щается следующая справочная информация: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CB280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их стру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турных подразделений,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ратной связи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нормати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ные правовые акты, регулирующие порядок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теля предоставляются ему для ознакомления.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циональным центром и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енным органом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мированию, установленных Административным регламентом.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1.12.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21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портале,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 соответству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ющем структурном подразделении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FB4A2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76C" w:rsidRPr="001556DF" w:rsidRDefault="00FB4A2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</w:t>
      </w:r>
      <w:r w:rsidR="004B276C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630C" w:rsidRPr="001556DF" w:rsidRDefault="00176245" w:rsidP="0077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1573E0"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C43A5C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770B11">
        <w:rPr>
          <w:rFonts w:ascii="Times New Roman" w:eastAsia="Calibri" w:hAnsi="Times New Roman"/>
          <w:sz w:val="28"/>
          <w:szCs w:val="28"/>
        </w:rPr>
        <w:t>Выдача разрешения на стр</w:t>
      </w:r>
      <w:r w:rsidR="00770B11">
        <w:rPr>
          <w:rFonts w:ascii="Times New Roman" w:eastAsia="Calibri" w:hAnsi="Times New Roman"/>
          <w:sz w:val="28"/>
          <w:szCs w:val="28"/>
        </w:rPr>
        <w:t>о</w:t>
      </w:r>
      <w:r w:rsidR="00770B11">
        <w:rPr>
          <w:rFonts w:ascii="Times New Roman" w:eastAsia="Calibri" w:hAnsi="Times New Roman"/>
          <w:sz w:val="28"/>
          <w:szCs w:val="28"/>
        </w:rPr>
        <w:t>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</w:t>
      </w:r>
      <w:r w:rsidR="00770B11">
        <w:rPr>
          <w:rFonts w:ascii="Times New Roman" w:eastAsia="Calibri" w:hAnsi="Times New Roman"/>
          <w:sz w:val="28"/>
          <w:szCs w:val="28"/>
        </w:rPr>
        <w:t>з</w:t>
      </w:r>
      <w:r w:rsidR="00770B11">
        <w:rPr>
          <w:rFonts w:ascii="Times New Roman" w:eastAsia="Calibri" w:hAnsi="Times New Roman"/>
          <w:sz w:val="28"/>
          <w:szCs w:val="28"/>
        </w:rPr>
        <w:t>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</w:t>
      </w:r>
      <w:r w:rsidR="00FB4A2F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ание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органа местного самоуправле</w:t>
      </w:r>
      <w:r w:rsidR="00FB4A2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ния, предостав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>ляющего</w:t>
      </w:r>
      <w:r w:rsidR="00FB4A2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FB4A2F">
        <w:rPr>
          <w:rFonts w:ascii="Times New Roman" w:hAnsi="Times New Roman"/>
          <w:b/>
          <w:bCs/>
          <w:color w:val="000000" w:themeColor="text1"/>
          <w:sz w:val="28"/>
          <w:szCs w:val="28"/>
        </w:rPr>
        <w:t>ную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35826" w:rsidRDefault="00E5778A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="00135826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147463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</w:t>
      </w:r>
      <w:r w:rsidR="00135826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Администрацией муниципал</w:t>
      </w:r>
      <w:r w:rsidR="00135826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="00135826">
        <w:rPr>
          <w:rFonts w:ascii="Times New Roman" w:hAnsi="Times New Roman"/>
          <w:bCs/>
          <w:color w:val="000000" w:themeColor="text1"/>
          <w:sz w:val="28"/>
          <w:szCs w:val="28"/>
        </w:rPr>
        <w:t>ного района Большеглушицкий Самарской области.</w:t>
      </w:r>
    </w:p>
    <w:p w:rsidR="001573E0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Заявителями при обращении за получением </w:t>
      </w:r>
      <w:r w:rsidR="00135826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 являю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>ся застройщики.</w:t>
      </w:r>
      <w:r w:rsidRPr="001556DF">
        <w:rPr>
          <w:color w:val="000000" w:themeColor="text1"/>
        </w:rPr>
        <w:t xml:space="preserve"> 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Заявитель вправе обратиться за получением </w:t>
      </w:r>
      <w:r w:rsidR="00135826">
        <w:rPr>
          <w:color w:val="000000" w:themeColor="text1"/>
        </w:rPr>
        <w:t xml:space="preserve">муниципальной </w:t>
      </w:r>
      <w:r w:rsidRPr="001556DF">
        <w:rPr>
          <w:color w:val="000000" w:themeColor="text1"/>
        </w:rPr>
        <w:t>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</w:t>
      </w:r>
      <w:r w:rsidRPr="001556DF">
        <w:rPr>
          <w:color w:val="000000" w:themeColor="text1"/>
        </w:rPr>
        <w:t>а</w:t>
      </w:r>
      <w:r w:rsidRPr="001556DF">
        <w:rPr>
          <w:color w:val="000000" w:themeColor="text1"/>
        </w:rPr>
        <w:t>конодательства Российской Федерации.</w:t>
      </w:r>
    </w:p>
    <w:p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гулирующие </w:t>
      </w:r>
      <w:proofErr w:type="gramStart"/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предоставлении</w:t>
      </w:r>
      <w:proofErr w:type="gramEnd"/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5663" w:rsidRPr="001556DF" w:rsidRDefault="001573E0" w:rsidP="0072524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2.3</w:t>
      </w:r>
      <w:r w:rsidR="002F4386" w:rsidRPr="001556DF"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 xml:space="preserve">Перечень нормативных правовых актов, регулирующих </w:t>
      </w:r>
      <w:r w:rsidR="00135826">
        <w:rPr>
          <w:color w:val="000000" w:themeColor="text1"/>
        </w:rPr>
        <w:t>предоставление муниципальной</w:t>
      </w:r>
      <w:r w:rsidR="00725246" w:rsidRPr="001556DF">
        <w:rPr>
          <w:color w:val="000000" w:themeColor="text1"/>
        </w:rPr>
        <w:t xml:space="preserve"> услуги (с указанием их реквизитов и источников официального опубликования), размещается</w:t>
      </w:r>
      <w:r w:rsidR="00135826">
        <w:rPr>
          <w:color w:val="000000" w:themeColor="text1"/>
        </w:rPr>
        <w:t xml:space="preserve"> на Едином портале</w:t>
      </w:r>
      <w:r w:rsidR="00725246" w:rsidRPr="001556DF">
        <w:rPr>
          <w:color w:val="000000" w:themeColor="text1"/>
        </w:rPr>
        <w:t>.</w:t>
      </w:r>
    </w:p>
    <w:p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ветствии с нормативными правовыми 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актами для 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явителем, способы их получения заявителем, в том числе в электронной форме, порядок их представления</w:t>
      </w:r>
    </w:p>
    <w:p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135826">
        <w:rPr>
          <w:bCs/>
          <w:color w:val="000000" w:themeColor="text1"/>
        </w:rPr>
        <w:t>в У</w:t>
      </w:r>
      <w:r w:rsidR="00DE7305" w:rsidRPr="001556DF">
        <w:rPr>
          <w:bCs/>
          <w:color w:val="000000" w:themeColor="text1"/>
        </w:rPr>
        <w:t>полномоченны</w:t>
      </w:r>
      <w:r w:rsidR="00135826">
        <w:rPr>
          <w:bCs/>
          <w:color w:val="000000" w:themeColor="text1"/>
        </w:rPr>
        <w:t>й</w:t>
      </w:r>
      <w:r w:rsidR="00E2630C" w:rsidRPr="001556DF">
        <w:rPr>
          <w:bCs/>
          <w:color w:val="000000" w:themeColor="text1"/>
        </w:rPr>
        <w:t xml:space="preserve"> о</w:t>
      </w:r>
      <w:r w:rsidR="00E2630C" w:rsidRPr="001556DF">
        <w:rPr>
          <w:bCs/>
          <w:color w:val="000000" w:themeColor="text1"/>
        </w:rPr>
        <w:t>р</w:t>
      </w:r>
      <w:r w:rsidR="00E2630C" w:rsidRPr="001556DF">
        <w:rPr>
          <w:bCs/>
          <w:color w:val="000000" w:themeColor="text1"/>
        </w:rPr>
        <w:t>ган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, </w:t>
      </w:r>
      <w:r w:rsidR="009301BF" w:rsidRPr="001556DF">
        <w:rPr>
          <w:bCs/>
          <w:color w:val="000000" w:themeColor="text1"/>
        </w:rPr>
        <w:t>заявление о внесении изм</w:t>
      </w:r>
      <w:r w:rsidR="009301BF" w:rsidRPr="001556DF">
        <w:rPr>
          <w:bCs/>
          <w:color w:val="000000" w:themeColor="text1"/>
        </w:rPr>
        <w:t>е</w:t>
      </w:r>
      <w:r w:rsidR="009301BF" w:rsidRPr="001556DF">
        <w:rPr>
          <w:bCs/>
          <w:color w:val="000000" w:themeColor="text1"/>
        </w:rPr>
        <w:t>нений</w:t>
      </w:r>
      <w:r w:rsidR="001C6E63" w:rsidRPr="001556DF">
        <w:rPr>
          <w:bCs/>
          <w:color w:val="000000" w:themeColor="text1"/>
        </w:rPr>
        <w:t xml:space="preserve">, </w:t>
      </w:r>
      <w:r w:rsidR="00096ED1" w:rsidRPr="001556DF">
        <w:rPr>
          <w:bCs/>
          <w:color w:val="000000" w:themeColor="text1"/>
        </w:rPr>
        <w:t>уведомление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1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C15DD2" w:rsidRPr="001556DF">
        <w:rPr>
          <w:bCs/>
          <w:color w:val="000000" w:themeColor="text1"/>
        </w:rPr>
        <w:t>4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>, указа</w:t>
      </w:r>
      <w:r w:rsidR="002D6F58" w:rsidRPr="001556DF">
        <w:rPr>
          <w:bCs/>
          <w:color w:val="000000" w:themeColor="text1"/>
        </w:rPr>
        <w:t>н</w:t>
      </w:r>
      <w:r w:rsidR="002D6F58" w:rsidRPr="001556DF">
        <w:rPr>
          <w:bCs/>
          <w:color w:val="000000" w:themeColor="text1"/>
        </w:rPr>
        <w:lastRenderedPageBreak/>
        <w:t xml:space="preserve">ные в подпунктах </w:t>
      </w:r>
      <w:r w:rsidR="004B3109">
        <w:rPr>
          <w:bCs/>
          <w:color w:val="000000" w:themeColor="text1"/>
        </w:rPr>
        <w:t>"б</w:t>
      </w:r>
      <w:proofErr w:type="gramStart"/>
      <w:r w:rsidR="004B3109">
        <w:rPr>
          <w:bCs/>
          <w:color w:val="000000" w:themeColor="text1"/>
        </w:rPr>
        <w:t>"-</w:t>
      </w:r>
      <w:proofErr w:type="gramEnd"/>
      <w:r w:rsidR="004B3109">
        <w:rPr>
          <w:bCs/>
          <w:color w:val="000000" w:themeColor="text1"/>
        </w:rPr>
        <w:t>"г</w:t>
      </w:r>
      <w:r w:rsidR="004B3109" w:rsidRPr="001556DF">
        <w:rPr>
          <w:bCs/>
          <w:color w:val="000000" w:themeColor="text1"/>
        </w:rPr>
        <w:t xml:space="preserve">" </w:t>
      </w:r>
      <w:r w:rsidR="00176245">
        <w:rPr>
          <w:bCs/>
          <w:color w:val="000000" w:themeColor="text1"/>
        </w:rPr>
        <w:t>пункта 2.8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</w:t>
      </w:r>
      <w:r w:rsidR="00766F43" w:rsidRPr="001556DF">
        <w:rPr>
          <w:bCs/>
          <w:color w:val="000000" w:themeColor="text1"/>
        </w:rPr>
        <w:t>Еди</w:t>
      </w:r>
      <w:r w:rsidR="00135826">
        <w:rPr>
          <w:bCs/>
          <w:color w:val="000000" w:themeColor="text1"/>
        </w:rPr>
        <w:t>ного</w:t>
      </w:r>
      <w:r w:rsidR="00766F43" w:rsidRPr="001556DF">
        <w:rPr>
          <w:bCs/>
          <w:color w:val="000000" w:themeColor="text1"/>
        </w:rPr>
        <w:t xml:space="preserve"> портал</w:t>
      </w:r>
      <w:r w:rsidR="00135826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 xml:space="preserve">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</w:t>
      </w:r>
      <w:r w:rsidR="00EA6D2C" w:rsidRPr="001556DF">
        <w:rPr>
          <w:bCs/>
          <w:color w:val="000000" w:themeColor="text1"/>
        </w:rPr>
        <w:t>р</w:t>
      </w:r>
      <w:r w:rsidR="00EA6D2C" w:rsidRPr="001556DF">
        <w:rPr>
          <w:bCs/>
          <w:color w:val="000000" w:themeColor="text1"/>
        </w:rPr>
        <w:t>тал</w:t>
      </w:r>
      <w:r w:rsidR="00766F43"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.</w:t>
      </w:r>
    </w:p>
    <w:p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</w:t>
      </w:r>
      <w:r w:rsidR="00EA6D2C" w:rsidRPr="001556DF">
        <w:rPr>
          <w:bCs/>
          <w:color w:val="000000" w:themeColor="text1"/>
        </w:rPr>
        <w:t>е</w:t>
      </w:r>
      <w:r w:rsidR="00EA6D2C" w:rsidRPr="001556DF">
        <w:rPr>
          <w:bCs/>
          <w:color w:val="000000" w:themeColor="text1"/>
        </w:rPr>
        <w:t>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>федеральной го</w:t>
      </w:r>
      <w:r w:rsidR="00D07420" w:rsidRPr="001556DF">
        <w:rPr>
          <w:color w:val="000000" w:themeColor="text1"/>
        </w:rPr>
        <w:t>с</w:t>
      </w:r>
      <w:r w:rsidR="00D07420" w:rsidRPr="001556DF">
        <w:rPr>
          <w:color w:val="000000" w:themeColor="text1"/>
        </w:rPr>
        <w:t>ударственной информационной системы 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</w:t>
      </w:r>
      <w:r w:rsidR="00CB0471">
        <w:rPr>
          <w:bCs/>
          <w:color w:val="000000" w:themeColor="text1"/>
        </w:rPr>
        <w:t xml:space="preserve">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>(далее</w:t>
      </w:r>
      <w:proofErr w:type="gramEnd"/>
      <w:r w:rsidR="00EA6D2C" w:rsidRPr="001556DF">
        <w:rPr>
          <w:bCs/>
          <w:color w:val="000000" w:themeColor="text1"/>
        </w:rPr>
        <w:t xml:space="preserve"> – </w:t>
      </w:r>
      <w:proofErr w:type="gramStart"/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</w:t>
      </w:r>
      <w:r w:rsidR="00D07420" w:rsidRPr="001556DF">
        <w:rPr>
          <w:color w:val="000000" w:themeColor="text1"/>
        </w:rPr>
        <w:t>о</w:t>
      </w:r>
      <w:r w:rsidR="00D07420" w:rsidRPr="001556DF">
        <w:rPr>
          <w:color w:val="000000" w:themeColor="text1"/>
        </w:rPr>
        <w:t>вии совпадения сведений о физическом лице в указанных информационных с</w:t>
      </w:r>
      <w:r w:rsidR="00D07420" w:rsidRPr="001556DF">
        <w:rPr>
          <w:color w:val="000000" w:themeColor="text1"/>
        </w:rPr>
        <w:t>и</w:t>
      </w:r>
      <w:r w:rsidR="00D07420" w:rsidRPr="001556DF">
        <w:rPr>
          <w:color w:val="000000" w:themeColor="text1"/>
        </w:rPr>
        <w:t>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  <w:proofErr w:type="gramEnd"/>
    </w:p>
    <w:p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</w:t>
      </w:r>
      <w:r w:rsidR="00982DB2" w:rsidRPr="001556DF">
        <w:rPr>
          <w:bCs/>
          <w:color w:val="000000" w:themeColor="text1"/>
        </w:rPr>
        <w:t>з</w:t>
      </w:r>
      <w:r w:rsidR="00982DB2" w:rsidRPr="001556DF">
        <w:rPr>
          <w:bCs/>
          <w:color w:val="000000" w:themeColor="text1"/>
        </w:rPr>
        <w:t>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CF14FE">
        <w:rPr>
          <w:bCs/>
          <w:color w:val="000000" w:themeColor="text1"/>
        </w:rPr>
        <w:t>"б</w:t>
      </w:r>
      <w:proofErr w:type="gramStart"/>
      <w:r w:rsidR="00CF14FE">
        <w:rPr>
          <w:bCs/>
          <w:color w:val="000000" w:themeColor="text1"/>
        </w:rPr>
        <w:t>"-</w:t>
      </w:r>
      <w:proofErr w:type="gramEnd"/>
      <w:r w:rsidR="00CF14FE">
        <w:rPr>
          <w:bCs/>
          <w:color w:val="000000" w:themeColor="text1"/>
        </w:rPr>
        <w:t>"г</w:t>
      </w:r>
      <w:r w:rsidR="004878E0" w:rsidRPr="001556DF">
        <w:rPr>
          <w:bCs/>
          <w:color w:val="000000" w:themeColor="text1"/>
        </w:rPr>
        <w:t xml:space="preserve">"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proofErr w:type="gramStart"/>
      <w:r w:rsidR="00474186" w:rsidRPr="001556DF">
        <w:rPr>
          <w:bCs/>
          <w:color w:val="000000" w:themeColor="text1"/>
        </w:rPr>
        <w:t>Заявление о выдаче ра</w:t>
      </w:r>
      <w:r w:rsidR="00474186" w:rsidRPr="001556DF">
        <w:rPr>
          <w:bCs/>
          <w:color w:val="000000" w:themeColor="text1"/>
        </w:rPr>
        <w:t>з</w:t>
      </w:r>
      <w:r w:rsidR="00474186" w:rsidRPr="001556DF">
        <w:rPr>
          <w:bCs/>
          <w:color w:val="000000" w:themeColor="text1"/>
        </w:rPr>
        <w:t>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</w:t>
      </w:r>
      <w:r w:rsidR="00526CA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>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</w:t>
      </w:r>
      <w:r w:rsidR="00CF1C64" w:rsidRPr="001556DF">
        <w:rPr>
          <w:color w:val="000000" w:themeColor="text1"/>
        </w:rPr>
        <w:t>н</w:t>
      </w:r>
      <w:r w:rsidR="00CF1C64" w:rsidRPr="001556DF">
        <w:rPr>
          <w:color w:val="000000" w:themeColor="text1"/>
        </w:rPr>
        <w:t>ной электронной подписью, сертификат ключа проверки которой создан и и</w:t>
      </w:r>
      <w:r w:rsidR="00CF1C64" w:rsidRPr="001556DF">
        <w:rPr>
          <w:color w:val="000000" w:themeColor="text1"/>
        </w:rPr>
        <w:t>с</w:t>
      </w:r>
      <w:r w:rsidR="00CF1C64" w:rsidRPr="001556DF">
        <w:rPr>
          <w:color w:val="000000" w:themeColor="text1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</w:t>
      </w:r>
      <w:r w:rsidR="00CF1C64" w:rsidRPr="001556DF">
        <w:rPr>
          <w:color w:val="000000" w:themeColor="text1"/>
        </w:rPr>
        <w:t>с</w:t>
      </w:r>
      <w:r w:rsidR="00CF1C64" w:rsidRPr="001556DF">
        <w:rPr>
          <w:color w:val="000000" w:themeColor="text1"/>
        </w:rPr>
        <w:t>ударственных и муниципальных услуг в электронной форме, которая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>создается и проверяется с использованием средств электронной подписи и средств удостов</w:t>
      </w:r>
      <w:r w:rsidR="00CF1C64" w:rsidRPr="001556DF">
        <w:rPr>
          <w:color w:val="000000" w:themeColor="text1"/>
        </w:rPr>
        <w:t>е</w:t>
      </w:r>
      <w:r w:rsidR="00CF1C64" w:rsidRPr="001556DF">
        <w:rPr>
          <w:color w:val="000000" w:themeColor="text1"/>
        </w:rPr>
        <w:t>ряющего центра, имеющих подтверждение соответствия требованиям, устано</w:t>
      </w:r>
      <w:r w:rsidR="00CF1C64" w:rsidRPr="001556DF">
        <w:rPr>
          <w:color w:val="000000" w:themeColor="text1"/>
        </w:rPr>
        <w:t>в</w:t>
      </w:r>
      <w:r w:rsidR="00CF1C64" w:rsidRPr="001556DF">
        <w:rPr>
          <w:color w:val="000000" w:themeColor="text1"/>
        </w:rPr>
        <w:t>ленным федеральным органом исполнительной власти в области обеспечения безопасности в соответствии с частью 5 статьи 8 Федерального закона "Об эле</w:t>
      </w:r>
      <w:r w:rsidR="00CF1C64" w:rsidRPr="001556DF">
        <w:rPr>
          <w:color w:val="000000" w:themeColor="text1"/>
        </w:rPr>
        <w:t>к</w:t>
      </w:r>
      <w:r w:rsidR="00CF1C64" w:rsidRPr="001556DF">
        <w:rPr>
          <w:color w:val="000000" w:themeColor="text1"/>
        </w:rPr>
        <w:t>тронной подписи", а также при наличии у владельца сертификата ключа проверки ключа простой электронной подписи, выданного ему при личном приеме в соо</w:t>
      </w:r>
      <w:r w:rsidR="00CF1C64" w:rsidRPr="001556DF">
        <w:rPr>
          <w:color w:val="000000" w:themeColor="text1"/>
        </w:rPr>
        <w:t>т</w:t>
      </w:r>
      <w:r w:rsidR="00CF1C64" w:rsidRPr="001556DF">
        <w:rPr>
          <w:color w:val="000000" w:themeColor="text1"/>
        </w:rPr>
        <w:t>ветствии с Правилами использования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>простой электронной подписи при обращ</w:t>
      </w:r>
      <w:r w:rsidR="00CF1C64" w:rsidRPr="001556DF">
        <w:rPr>
          <w:color w:val="000000" w:themeColor="text1"/>
        </w:rPr>
        <w:t>е</w:t>
      </w:r>
      <w:r w:rsidR="00CF1C64" w:rsidRPr="001556DF">
        <w:rPr>
          <w:color w:val="000000" w:themeColor="text1"/>
        </w:rPr>
        <w:t>нии за получением государственных и муниципальных услуг, утвержденными п</w:t>
      </w:r>
      <w:r w:rsidR="00CF1C64" w:rsidRPr="001556DF">
        <w:rPr>
          <w:color w:val="000000" w:themeColor="text1"/>
        </w:rPr>
        <w:t>о</w:t>
      </w:r>
      <w:r w:rsidR="00CF1C64" w:rsidRPr="001556DF">
        <w:rPr>
          <w:color w:val="000000" w:themeColor="text1"/>
        </w:rPr>
        <w:t>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</w:t>
      </w:r>
      <w:r w:rsidR="00526CA5" w:rsidRPr="001556DF">
        <w:rPr>
          <w:bCs/>
          <w:color w:val="000000" w:themeColor="text1"/>
        </w:rPr>
        <w:t>к</w:t>
      </w:r>
      <w:r w:rsidR="00526CA5" w:rsidRPr="001556DF">
        <w:rPr>
          <w:bCs/>
          <w:color w:val="000000" w:themeColor="text1"/>
        </w:rPr>
        <w:t>тронной подписи, использование которых допускается при обращении за получ</w:t>
      </w:r>
      <w:r w:rsidR="00526CA5" w:rsidRPr="001556DF">
        <w:rPr>
          <w:bCs/>
          <w:color w:val="000000" w:themeColor="text1"/>
        </w:rPr>
        <w:t>е</w:t>
      </w:r>
      <w:r w:rsidR="00526CA5" w:rsidRPr="001556DF">
        <w:rPr>
          <w:bCs/>
          <w:color w:val="000000" w:themeColor="text1"/>
        </w:rPr>
        <w:t>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Российской Федерации от 25 июня</w:t>
      </w:r>
      <w:proofErr w:type="gramEnd"/>
      <w:r w:rsidR="00526CA5" w:rsidRPr="001556DF">
        <w:rPr>
          <w:bCs/>
          <w:color w:val="000000" w:themeColor="text1"/>
        </w:rPr>
        <w:t xml:space="preserve"> 2012 г.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EC6427" w:rsidRPr="001556DF">
        <w:rPr>
          <w:bCs/>
          <w:color w:val="000000" w:themeColor="text1"/>
        </w:rPr>
        <w:t>"</w:t>
      </w:r>
      <w:r w:rsidR="00526CA5" w:rsidRPr="001556DF">
        <w:rPr>
          <w:bCs/>
          <w:color w:val="000000" w:themeColor="text1"/>
        </w:rPr>
        <w:t>О видах эле</w:t>
      </w:r>
      <w:r w:rsidR="00526CA5" w:rsidRPr="001556DF">
        <w:rPr>
          <w:bCs/>
          <w:color w:val="000000" w:themeColor="text1"/>
        </w:rPr>
        <w:t>к</w:t>
      </w:r>
      <w:r w:rsidR="00526CA5" w:rsidRPr="001556DF">
        <w:rPr>
          <w:bCs/>
          <w:color w:val="000000" w:themeColor="text1"/>
        </w:rPr>
        <w:lastRenderedPageBreak/>
        <w:t>тронной подписи, использование которых допускается при обращении за получ</w:t>
      </w:r>
      <w:r w:rsidR="00526CA5" w:rsidRPr="001556DF">
        <w:rPr>
          <w:bCs/>
          <w:color w:val="000000" w:themeColor="text1"/>
        </w:rPr>
        <w:t>е</w:t>
      </w:r>
      <w:r w:rsidR="00526CA5" w:rsidRPr="001556DF">
        <w:rPr>
          <w:bCs/>
          <w:color w:val="000000" w:themeColor="text1"/>
        </w:rPr>
        <w:t>нием государственных и муниципальных услуг</w:t>
      </w:r>
      <w:r w:rsidR="00EC6427" w:rsidRPr="001556DF">
        <w:rPr>
          <w:bCs/>
          <w:color w:val="000000" w:themeColor="text1"/>
        </w:rPr>
        <w:t>"</w:t>
      </w:r>
      <w:r w:rsidR="00AB3BFD" w:rsidRPr="001556DF">
        <w:rPr>
          <w:bCs/>
          <w:color w:val="000000" w:themeColor="text1"/>
        </w:rPr>
        <w:t xml:space="preserve"> (далее – усиленная неквалиф</w:t>
      </w:r>
      <w:r w:rsidR="00AB3BFD" w:rsidRPr="001556DF">
        <w:rPr>
          <w:bCs/>
          <w:color w:val="000000" w:themeColor="text1"/>
        </w:rPr>
        <w:t>и</w:t>
      </w:r>
      <w:r w:rsidR="00AB3BFD" w:rsidRPr="001556DF">
        <w:rPr>
          <w:bCs/>
          <w:color w:val="000000" w:themeColor="text1"/>
        </w:rPr>
        <w:t>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EC4CC3">
        <w:rPr>
          <w:bCs/>
          <w:color w:val="000000" w:themeColor="text1"/>
        </w:rPr>
        <w:t>в У</w:t>
      </w:r>
      <w:r w:rsidR="00D07DA3" w:rsidRPr="001556DF">
        <w:rPr>
          <w:bCs/>
          <w:color w:val="000000" w:themeColor="text1"/>
        </w:rPr>
        <w:t>полн</w:t>
      </w:r>
      <w:r w:rsidR="00D07DA3" w:rsidRPr="001556DF">
        <w:rPr>
          <w:bCs/>
          <w:color w:val="000000" w:themeColor="text1"/>
        </w:rPr>
        <w:t>о</w:t>
      </w:r>
      <w:r w:rsidR="00D07DA3" w:rsidRPr="001556DF">
        <w:rPr>
          <w:bCs/>
          <w:color w:val="000000" w:themeColor="text1"/>
        </w:rPr>
        <w:t>моченный</w:t>
      </w:r>
      <w:r w:rsidR="00EC4CC3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 ор</w:t>
      </w:r>
      <w:r w:rsidR="00EC4CC3">
        <w:rPr>
          <w:bCs/>
          <w:color w:val="000000" w:themeColor="text1"/>
        </w:rPr>
        <w:t xml:space="preserve">ган </w:t>
      </w:r>
      <w:r w:rsidR="00D07DA3" w:rsidRPr="001556DF">
        <w:rPr>
          <w:bCs/>
          <w:color w:val="000000" w:themeColor="text1"/>
        </w:rPr>
        <w:t xml:space="preserve"> исключительно в электронной форме в случаях, установленных нормативным правовым актом </w:t>
      </w:r>
      <w:r w:rsidR="002B68C9">
        <w:rPr>
          <w:bCs/>
          <w:color w:val="000000" w:themeColor="text1"/>
        </w:rPr>
        <w:t>Самарской области</w:t>
      </w:r>
      <w:r w:rsidR="00D07DA3" w:rsidRPr="001556DF">
        <w:rPr>
          <w:bCs/>
          <w:color w:val="000000" w:themeColor="text1"/>
        </w:rPr>
        <w:t>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целях предоставления </w:t>
      </w:r>
      <w:r w:rsidR="002B68C9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 заявителю или его предст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вителю обеспечивается в многофункциональном центре доступ к Единому порт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лу, региональному порталу в соответствии с постановлением Правительства Ро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 xml:space="preserve">сийской Федерации от 22 декабря 2012 г. № 1376 "Об утверждении </w:t>
      </w:r>
      <w:proofErr w:type="gramStart"/>
      <w:r w:rsidRPr="001556DF">
        <w:rPr>
          <w:bCs/>
          <w:color w:val="000000" w:themeColor="text1"/>
        </w:rPr>
        <w:t>Правил орг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низации деятельности многофункциональных центров предоставления госуда</w:t>
      </w:r>
      <w:r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ственных</w:t>
      </w:r>
      <w:proofErr w:type="gramEnd"/>
      <w:r w:rsidRPr="001556DF">
        <w:rPr>
          <w:bCs/>
          <w:color w:val="000000" w:themeColor="text1"/>
        </w:rPr>
        <w:t xml:space="preserve"> и муниципальных услуг"</w:t>
      </w:r>
      <w:r w:rsidR="002B68C9">
        <w:rPr>
          <w:bCs/>
          <w:color w:val="000000" w:themeColor="text1"/>
        </w:rPr>
        <w:t>;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877B25" w:rsidRPr="001556DF">
        <w:rPr>
          <w:bCs/>
          <w:color w:val="000000" w:themeColor="text1"/>
        </w:rPr>
        <w:t> </w:t>
      </w:r>
      <w:r w:rsidR="00EC4CC3">
        <w:rPr>
          <w:bCs/>
          <w:color w:val="000000" w:themeColor="text1"/>
        </w:rPr>
        <w:t xml:space="preserve">Уполномоченный орган, </w:t>
      </w:r>
      <w:r w:rsidR="0045682A" w:rsidRPr="001556DF">
        <w:rPr>
          <w:bCs/>
          <w:color w:val="000000" w:themeColor="text1"/>
        </w:rPr>
        <w:t xml:space="preserve">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уведомлением о вручении;</w:t>
      </w:r>
    </w:p>
    <w:p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EC4CC3">
        <w:rPr>
          <w:bCs/>
          <w:color w:val="000000" w:themeColor="text1"/>
        </w:rPr>
        <w:t>посредством обращения в У</w:t>
      </w:r>
      <w:r w:rsidR="009301D1" w:rsidRPr="001556DF">
        <w:rPr>
          <w:bCs/>
          <w:color w:val="000000" w:themeColor="text1"/>
        </w:rPr>
        <w:t>полномоче</w:t>
      </w:r>
      <w:r w:rsidR="00EC4CC3">
        <w:rPr>
          <w:bCs/>
          <w:color w:val="000000" w:themeColor="text1"/>
        </w:rPr>
        <w:t xml:space="preserve">нный орган 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взаимодействии между </w:t>
      </w:r>
      <w:r w:rsidR="009301D1" w:rsidRPr="001556DF">
        <w:rPr>
          <w:bCs/>
          <w:color w:val="000000" w:themeColor="text1"/>
        </w:rPr>
        <w:t>многофункциональным</w:t>
      </w:r>
      <w:r w:rsidR="00E0314D" w:rsidRPr="001556DF">
        <w:rPr>
          <w:bCs/>
          <w:color w:val="000000" w:themeColor="text1"/>
        </w:rPr>
        <w:t xml:space="preserve"> центром</w:t>
      </w:r>
      <w:r w:rsidR="009301D1" w:rsidRPr="001556DF">
        <w:rPr>
          <w:bCs/>
          <w:color w:val="000000" w:themeColor="text1"/>
        </w:rPr>
        <w:t xml:space="preserve"> </w:t>
      </w:r>
      <w:r w:rsidR="00EC4CC3">
        <w:rPr>
          <w:bCs/>
          <w:color w:val="000000" w:themeColor="text1"/>
        </w:rPr>
        <w:t>и Уполномоченным о</w:t>
      </w:r>
      <w:r w:rsidR="00EC4CC3">
        <w:rPr>
          <w:bCs/>
          <w:color w:val="000000" w:themeColor="text1"/>
        </w:rPr>
        <w:t>р</w:t>
      </w:r>
      <w:r w:rsidR="00EC4CC3">
        <w:rPr>
          <w:bCs/>
          <w:color w:val="000000" w:themeColor="text1"/>
        </w:rPr>
        <w:t>ганом</w:t>
      </w:r>
      <w:r w:rsidR="0036464C" w:rsidRPr="001556DF">
        <w:rPr>
          <w:bCs/>
          <w:color w:val="000000" w:themeColor="text1"/>
        </w:rPr>
        <w:t>, заключенным в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соответствии с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27</w:t>
      </w:r>
      <w:r w:rsidR="004A33E0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сентября 2011 г. №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797 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color w:val="000000" w:themeColor="text1"/>
        </w:rPr>
        <w:t>О взаимодействии между многофун</w:t>
      </w:r>
      <w:r w:rsidR="0036464C" w:rsidRPr="001556DF">
        <w:rPr>
          <w:color w:val="000000" w:themeColor="text1"/>
        </w:rPr>
        <w:t>к</w:t>
      </w:r>
      <w:r w:rsidR="0036464C" w:rsidRPr="001556DF">
        <w:rPr>
          <w:color w:val="000000" w:themeColor="text1"/>
        </w:rPr>
        <w:t>циональными центрами предоставления государственных и муниципальных услуг и</w:t>
      </w:r>
      <w:r w:rsidR="00B8425E" w:rsidRPr="001556DF">
        <w:rPr>
          <w:color w:val="000000" w:themeColor="text1"/>
        </w:rPr>
        <w:t> </w:t>
      </w:r>
      <w:r w:rsidR="0036464C" w:rsidRPr="001556DF">
        <w:rPr>
          <w:color w:val="000000" w:themeColor="text1"/>
        </w:rPr>
        <w:t>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="0036464C" w:rsidRPr="001556DF">
        <w:rPr>
          <w:color w:val="000000" w:themeColor="text1"/>
        </w:rPr>
        <w:t xml:space="preserve"> субъектов Российской Федерации, органами местного самоуправления</w:t>
      </w:r>
      <w:r w:rsidR="00EC6427" w:rsidRPr="001556DF">
        <w:rPr>
          <w:bCs/>
          <w:color w:val="000000" w:themeColor="text1"/>
        </w:rPr>
        <w:t>"</w:t>
      </w:r>
      <w:r w:rsidR="002B68C9">
        <w:rPr>
          <w:bCs/>
          <w:color w:val="000000" w:themeColor="text1"/>
        </w:rPr>
        <w:t>;</w:t>
      </w:r>
    </w:p>
    <w:p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</w:t>
      </w:r>
      <w:r w:rsidR="001E1DD7" w:rsidRPr="001556DF">
        <w:rPr>
          <w:bCs/>
          <w:color w:val="000000" w:themeColor="text1"/>
        </w:rPr>
        <w:t>и</w:t>
      </w:r>
      <w:r w:rsidR="001E1DD7" w:rsidRPr="001556DF">
        <w:rPr>
          <w:bCs/>
          <w:color w:val="000000" w:themeColor="text1"/>
        </w:rPr>
        <w:t>лищного строительства.</w:t>
      </w:r>
    </w:p>
    <w:p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</w:t>
      </w:r>
      <w:r w:rsidR="00DD6102" w:rsidRPr="001556DF">
        <w:rPr>
          <w:bCs/>
          <w:color w:val="000000" w:themeColor="text1"/>
        </w:rPr>
        <w:t>о</w:t>
      </w:r>
      <w:r w:rsidR="00DD6102" w:rsidRPr="001556DF">
        <w:rPr>
          <w:bCs/>
          <w:color w:val="000000" w:themeColor="text1"/>
        </w:rPr>
        <w:t xml:space="preserve">рых содержат слова 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 xml:space="preserve">, за исключением случаев, если в соответствии с нормативным правовым актом </w:t>
      </w:r>
      <w:r w:rsidR="00D22927">
        <w:rPr>
          <w:bCs/>
          <w:color w:val="000000" w:themeColor="text1"/>
        </w:rPr>
        <w:t>Самарской области</w:t>
      </w:r>
      <w:r w:rsidR="00DD6102" w:rsidRPr="001556DF">
        <w:rPr>
          <w:bCs/>
          <w:color w:val="000000" w:themeColor="text1"/>
        </w:rPr>
        <w:t xml:space="preserve"> выдача разрешения на строительство осуществляется через иные информационные с</w:t>
      </w:r>
      <w:r w:rsidR="00DD6102" w:rsidRPr="001556DF">
        <w:rPr>
          <w:bCs/>
          <w:color w:val="000000" w:themeColor="text1"/>
        </w:rPr>
        <w:t>и</w:t>
      </w:r>
      <w:r w:rsidR="00DD6102" w:rsidRPr="001556DF">
        <w:rPr>
          <w:bCs/>
          <w:color w:val="000000" w:themeColor="text1"/>
        </w:rPr>
        <w:t>стемы, которые должны быть интегрированы с единой информационной системой жилищного строительства.</w:t>
      </w:r>
      <w:proofErr w:type="gramEnd"/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</w:t>
      </w:r>
      <w:r w:rsidR="00EC4CC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особенности предоставления муниципальной 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 в многофункциональных центрах, особенности пре</w:t>
      </w:r>
      <w:r w:rsidR="00EC4CC3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доставления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</w:t>
      </w:r>
      <w:r w:rsidR="00EC4CC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бенности 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EC4CC3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>представля</w:t>
      </w:r>
      <w:r w:rsidR="00DA00A5" w:rsidRPr="001556DF">
        <w:rPr>
          <w:bCs/>
          <w:color w:val="000000" w:themeColor="text1"/>
        </w:rPr>
        <w:t>е</w:t>
      </w:r>
      <w:r w:rsidR="00DA00A5" w:rsidRPr="001556DF">
        <w:rPr>
          <w:bCs/>
          <w:color w:val="000000" w:themeColor="text1"/>
        </w:rPr>
        <w:t xml:space="preserve">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>, в отношении которых утверждены формы и треб</w:t>
      </w:r>
      <w:r w:rsidR="00317937" w:rsidRPr="001556DF">
        <w:rPr>
          <w:bCs/>
          <w:color w:val="000000" w:themeColor="text1"/>
        </w:rPr>
        <w:t>о</w:t>
      </w:r>
      <w:r w:rsidR="00317937" w:rsidRPr="001556DF">
        <w:rPr>
          <w:bCs/>
          <w:color w:val="000000" w:themeColor="text1"/>
        </w:rPr>
        <w:t xml:space="preserve">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</w:t>
      </w:r>
      <w:r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щим формулы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</w:t>
      </w:r>
      <w:r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>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пункта), а также док</w:t>
      </w:r>
      <w:r w:rsidRPr="001556DF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>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писи.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>В случае</w:t>
      </w:r>
      <w:proofErr w:type="gramStart"/>
      <w:r w:rsidR="00570D44" w:rsidRPr="001556DF">
        <w:rPr>
          <w:bCs/>
          <w:color w:val="000000" w:themeColor="text1"/>
        </w:rPr>
        <w:t>,</w:t>
      </w:r>
      <w:proofErr w:type="gramEnd"/>
      <w:r w:rsidR="00570D44" w:rsidRPr="001556DF">
        <w:rPr>
          <w:bCs/>
          <w:color w:val="000000" w:themeColor="text1"/>
        </w:rPr>
        <w:t xml:space="preserve">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</w:t>
      </w:r>
      <w:r w:rsidR="006940A7" w:rsidRPr="001556DF">
        <w:rPr>
          <w:bCs/>
          <w:color w:val="000000" w:themeColor="text1"/>
        </w:rPr>
        <w:t>ы</w:t>
      </w:r>
      <w:r w:rsidR="006940A7" w:rsidRPr="001556DF">
        <w:rPr>
          <w:bCs/>
          <w:color w:val="000000" w:themeColor="text1"/>
        </w:rPr>
        <w:t>даче разрешения на строительство, заявлению о внесении изменений, уведомл</w:t>
      </w:r>
      <w:r w:rsidR="006940A7" w:rsidRPr="001556DF">
        <w:rPr>
          <w:bCs/>
          <w:color w:val="000000" w:themeColor="text1"/>
        </w:rPr>
        <w:t>е</w:t>
      </w:r>
      <w:r w:rsidR="006940A7" w:rsidRPr="001556DF">
        <w:rPr>
          <w:bCs/>
          <w:color w:val="000000" w:themeColor="text1"/>
        </w:rPr>
        <w:t>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EC4CC3">
        <w:rPr>
          <w:color w:val="000000" w:themeColor="text1"/>
        </w:rPr>
        <w:t>выданы и подписаны У</w:t>
      </w:r>
      <w:r w:rsidR="006940A7" w:rsidRPr="001556DF">
        <w:rPr>
          <w:color w:val="000000" w:themeColor="text1"/>
        </w:rPr>
        <w:t>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>о</w:t>
      </w:r>
      <w:r w:rsidR="005B044D" w:rsidRPr="001556DF">
        <w:rPr>
          <w:bCs/>
          <w:color w:val="000000" w:themeColor="text1"/>
        </w:rPr>
        <w:t xml:space="preserve">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>ов, представляемых в электронной фо</w:t>
      </w:r>
      <w:r w:rsidR="00EA222E" w:rsidRPr="001556DF">
        <w:rPr>
          <w:bCs/>
          <w:color w:val="000000" w:themeColor="text1"/>
        </w:rPr>
        <w:t>р</w:t>
      </w:r>
      <w:r w:rsidR="00EA222E" w:rsidRPr="001556DF">
        <w:rPr>
          <w:bCs/>
          <w:color w:val="000000" w:themeColor="text1"/>
        </w:rPr>
        <w:t xml:space="preserve">ме, </w:t>
      </w:r>
      <w:r w:rsidR="005B044D" w:rsidRPr="001556DF">
        <w:rPr>
          <w:bCs/>
          <w:color w:val="000000" w:themeColor="text1"/>
        </w:rPr>
        <w:t>путем сканирования непосредственно с оригинала документа (использование копий не допускается), которое осуществляется с сохранением ориентации ор</w:t>
      </w:r>
      <w:r w:rsidR="005B044D" w:rsidRPr="001556DF">
        <w:rPr>
          <w:bCs/>
          <w:color w:val="000000" w:themeColor="text1"/>
        </w:rPr>
        <w:t>и</w:t>
      </w:r>
      <w:r w:rsidR="005B044D" w:rsidRPr="001556DF">
        <w:rPr>
          <w:bCs/>
          <w:color w:val="000000" w:themeColor="text1"/>
        </w:rPr>
        <w:t xml:space="preserve">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черно-белый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оттенки серого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</w:t>
      </w:r>
      <w:r w:rsidR="005B044D" w:rsidRPr="001556DF">
        <w:rPr>
          <w:bCs/>
          <w:color w:val="000000" w:themeColor="text1"/>
        </w:rPr>
        <w:t>т</w:t>
      </w:r>
      <w:r w:rsidR="005B044D" w:rsidRPr="001556DF">
        <w:rPr>
          <w:bCs/>
          <w:color w:val="000000" w:themeColor="text1"/>
        </w:rPr>
        <w:t>личных от цветного графического изображения);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цветной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или 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режим полной цветопередачи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</w:t>
      </w:r>
      <w:r w:rsidR="005B044D" w:rsidRPr="001556DF">
        <w:rPr>
          <w:bCs/>
          <w:color w:val="000000" w:themeColor="text1"/>
        </w:rPr>
        <w:t>ж</w:t>
      </w:r>
      <w:r w:rsidR="005B044D" w:rsidRPr="001556DF">
        <w:rPr>
          <w:bCs/>
          <w:color w:val="000000" w:themeColor="text1"/>
        </w:rPr>
        <w:t>дый из которых содержит текстовую и (или) графическую информацию.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2D4249" w:rsidRPr="001556DF">
        <w:rPr>
          <w:bCs/>
          <w:color w:val="000000" w:themeColor="text1"/>
        </w:rPr>
        <w:t>7</w:t>
      </w:r>
      <w:r w:rsidR="005B044D" w:rsidRPr="001556DF">
        <w:rPr>
          <w:bCs/>
          <w:color w:val="000000" w:themeColor="text1"/>
        </w:rPr>
        <w:t xml:space="preserve">.  </w:t>
      </w:r>
      <w:r w:rsidR="002D4249" w:rsidRPr="001556DF">
        <w:rPr>
          <w:bCs/>
          <w:color w:val="000000" w:themeColor="text1"/>
        </w:rPr>
        <w:t>Д</w:t>
      </w:r>
      <w:r w:rsidR="005B044D" w:rsidRPr="001556DF">
        <w:rPr>
          <w:bCs/>
          <w:color w:val="000000" w:themeColor="text1"/>
        </w:rPr>
        <w:t>окументы</w:t>
      </w:r>
      <w:r w:rsidR="002D4249" w:rsidRPr="001556D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изменений, уведомлению,</w:t>
      </w:r>
      <w:r w:rsidR="005B044D" w:rsidRPr="001556DF">
        <w:rPr>
          <w:bCs/>
          <w:color w:val="000000" w:themeColor="text1"/>
        </w:rPr>
        <w:t xml:space="preserve"> </w:t>
      </w:r>
      <w:r w:rsidR="00144A19" w:rsidRPr="001556DF">
        <w:rPr>
          <w:bCs/>
          <w:color w:val="000000" w:themeColor="text1"/>
        </w:rPr>
        <w:t>представля</w:t>
      </w:r>
      <w:r w:rsidR="00144A19" w:rsidRPr="001556DF">
        <w:rPr>
          <w:bCs/>
          <w:color w:val="000000" w:themeColor="text1"/>
        </w:rPr>
        <w:t>е</w:t>
      </w:r>
      <w:r w:rsidR="00144A19" w:rsidRPr="001556DF">
        <w:rPr>
          <w:bCs/>
          <w:color w:val="000000" w:themeColor="text1"/>
        </w:rPr>
        <w:t xml:space="preserve">мые в электронной форме, </w:t>
      </w:r>
      <w:r w:rsidR="005B044D" w:rsidRPr="001556DF">
        <w:rPr>
          <w:bCs/>
          <w:color w:val="000000" w:themeColor="text1"/>
        </w:rPr>
        <w:t>должны обеспечивать: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ческого изображения);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1556DF">
        <w:rPr>
          <w:bCs/>
          <w:color w:val="000000" w:themeColor="text1"/>
        </w:rPr>
        <w:t xml:space="preserve"> (</w:t>
      </w:r>
      <w:r w:rsidRPr="001556DF">
        <w:rPr>
          <w:bCs/>
          <w:color w:val="000000" w:themeColor="text1"/>
        </w:rPr>
        <w:t>для д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кументов, содержащих структурированные по частям, главам, разделам (подра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делам) данные</w:t>
      </w:r>
      <w:r w:rsidR="00DF6CA1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1556DF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lastRenderedPageBreak/>
        <w:t xml:space="preserve">Документы, подлежащие представлению в форматах </w:t>
      </w:r>
      <w:proofErr w:type="spellStart"/>
      <w:r w:rsidRPr="001556DF">
        <w:rPr>
          <w:color w:val="000000" w:themeColor="text1"/>
        </w:rPr>
        <w:t>xls</w:t>
      </w:r>
      <w:proofErr w:type="spellEnd"/>
      <w:r w:rsidRPr="001556DF">
        <w:rPr>
          <w:color w:val="000000" w:themeColor="text1"/>
        </w:rPr>
        <w:t xml:space="preserve">, </w:t>
      </w:r>
      <w:proofErr w:type="spellStart"/>
      <w:r w:rsidRPr="001556DF">
        <w:rPr>
          <w:color w:val="000000" w:themeColor="text1"/>
        </w:rPr>
        <w:t>xlsx</w:t>
      </w:r>
      <w:proofErr w:type="spellEnd"/>
      <w:r w:rsidRPr="001556DF">
        <w:rPr>
          <w:color w:val="000000" w:themeColor="text1"/>
        </w:rPr>
        <w:t xml:space="preserve"> или </w:t>
      </w:r>
      <w:proofErr w:type="spellStart"/>
      <w:r w:rsidRPr="001556DF">
        <w:rPr>
          <w:color w:val="000000" w:themeColor="text1"/>
        </w:rPr>
        <w:t>ods</w:t>
      </w:r>
      <w:proofErr w:type="spellEnd"/>
      <w:r w:rsidRPr="001556DF">
        <w:rPr>
          <w:color w:val="000000" w:themeColor="text1"/>
        </w:rPr>
        <w:t>, фо</w:t>
      </w:r>
      <w:r w:rsidRPr="001556DF">
        <w:rPr>
          <w:color w:val="000000" w:themeColor="text1"/>
        </w:rPr>
        <w:t>р</w:t>
      </w:r>
      <w:r w:rsidRPr="001556DF">
        <w:rPr>
          <w:color w:val="000000" w:themeColor="text1"/>
        </w:rPr>
        <w:t>мируются в виде отдельного документа, представляемого в электронной форме.</w:t>
      </w:r>
    </w:p>
    <w:p w:rsidR="00B7328B" w:rsidRPr="00274FCD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5535C" w:rsidRPr="001556DF">
        <w:rPr>
          <w:bCs/>
          <w:color w:val="000000" w:themeColor="text1"/>
        </w:rPr>
        <w:t>8</w:t>
      </w:r>
      <w:r w:rsidR="00B7328B" w:rsidRPr="001556DF">
        <w:rPr>
          <w:bCs/>
          <w:color w:val="000000" w:themeColor="text1"/>
        </w:rPr>
        <w:t>. Исчерпывающий перечень документов, необходимых для предоставл</w:t>
      </w:r>
      <w:r w:rsidR="00B7328B" w:rsidRPr="001556DF">
        <w:rPr>
          <w:bCs/>
          <w:color w:val="000000" w:themeColor="text1"/>
        </w:rPr>
        <w:t>е</w:t>
      </w:r>
      <w:r w:rsidR="00B7328B" w:rsidRPr="001556DF">
        <w:rPr>
          <w:bCs/>
          <w:color w:val="000000" w:themeColor="text1"/>
        </w:rPr>
        <w:t xml:space="preserve">ния </w:t>
      </w:r>
      <w:r w:rsidR="00EC4CC3">
        <w:rPr>
          <w:bCs/>
          <w:color w:val="000000" w:themeColor="text1"/>
        </w:rPr>
        <w:t xml:space="preserve">муниципальной </w:t>
      </w:r>
      <w:r w:rsidR="00B7328B" w:rsidRPr="001556DF">
        <w:rPr>
          <w:bCs/>
          <w:color w:val="000000" w:themeColor="text1"/>
        </w:rPr>
        <w:t xml:space="preserve">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</w:t>
      </w:r>
      <w:r w:rsidR="00B7328B" w:rsidRPr="001556DF">
        <w:rPr>
          <w:bCs/>
          <w:color w:val="000000" w:themeColor="text1"/>
        </w:rPr>
        <w:t>я</w:t>
      </w:r>
      <w:r w:rsidR="00B7328B" w:rsidRPr="001556DF">
        <w:rPr>
          <w:bCs/>
          <w:color w:val="000000" w:themeColor="text1"/>
        </w:rPr>
        <w:t>тельно: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>п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 xml:space="preserve">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"а"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</w:t>
      </w:r>
      <w:r w:rsidR="00F20601" w:rsidRPr="001556DF">
        <w:rPr>
          <w:color w:val="000000" w:themeColor="text1"/>
        </w:rPr>
        <w:t>е</w:t>
      </w:r>
      <w:r w:rsidR="00F20601" w:rsidRPr="001556DF">
        <w:rPr>
          <w:color w:val="000000" w:themeColor="text1"/>
        </w:rPr>
        <w:t>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</w:t>
      </w:r>
      <w:r w:rsidR="00EC6427" w:rsidRPr="001556DF">
        <w:rPr>
          <w:bCs/>
          <w:color w:val="000000" w:themeColor="text1"/>
        </w:rPr>
        <w:t>и</w:t>
      </w:r>
      <w:r w:rsidR="00EC6427" w:rsidRPr="001556DF">
        <w:rPr>
          <w:bCs/>
          <w:color w:val="000000" w:themeColor="text1"/>
        </w:rPr>
        <w:t>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="00EC4CC3">
        <w:rPr>
          <w:bCs/>
          <w:color w:val="000000" w:themeColor="text1"/>
        </w:rPr>
        <w:t xml:space="preserve"> личного обращения в У</w:t>
      </w:r>
      <w:r w:rsidRPr="001556DF">
        <w:rPr>
          <w:bCs/>
          <w:color w:val="000000" w:themeColor="text1"/>
        </w:rPr>
        <w:t>полном</w:t>
      </w:r>
      <w:r w:rsidR="00EC4CC3">
        <w:rPr>
          <w:bCs/>
          <w:color w:val="000000" w:themeColor="text1"/>
        </w:rPr>
        <w:t>оченный орган</w:t>
      </w:r>
      <w:r w:rsidRPr="001556DF">
        <w:rPr>
          <w:bCs/>
          <w:color w:val="000000" w:themeColor="text1"/>
        </w:rPr>
        <w:t xml:space="preserve">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</w:t>
      </w:r>
      <w:r w:rsidR="00B95BF7" w:rsidRPr="001556DF">
        <w:rPr>
          <w:bCs/>
          <w:color w:val="000000" w:themeColor="text1"/>
        </w:rPr>
        <w:t>в</w:t>
      </w:r>
      <w:r w:rsidR="00B95BF7" w:rsidRPr="001556DF">
        <w:rPr>
          <w:bCs/>
          <w:color w:val="000000" w:themeColor="text1"/>
        </w:rPr>
        <w:t>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:rsidR="003178C6" w:rsidRDefault="003178C6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 де</w:t>
      </w:r>
      <w:r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="00EC4CC3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proofErr w:type="gramStart"/>
      <w:r w:rsidR="003760BD" w:rsidRPr="001556DF">
        <w:rPr>
          <w:bCs/>
          <w:color w:val="000000" w:themeColor="text1"/>
        </w:rPr>
        <w:t>В случае представления документов в электро</w:t>
      </w:r>
      <w:r w:rsidR="003760BD" w:rsidRPr="001556DF">
        <w:rPr>
          <w:bCs/>
          <w:color w:val="000000" w:themeColor="text1"/>
        </w:rPr>
        <w:t>н</w:t>
      </w:r>
      <w:r w:rsidR="003760BD" w:rsidRPr="001556DF">
        <w:rPr>
          <w:bCs/>
          <w:color w:val="000000" w:themeColor="text1"/>
        </w:rPr>
        <w:t xml:space="preserve">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>удостовер</w:t>
      </w:r>
      <w:r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ется усиленной квалифицированной электронной подписью </w:t>
      </w:r>
      <w:r w:rsidR="00215527" w:rsidRPr="001556DF">
        <w:rPr>
          <w:color w:val="000000" w:themeColor="text1"/>
        </w:rPr>
        <w:t>или усиленной некв</w:t>
      </w:r>
      <w:r w:rsidR="00215527" w:rsidRPr="001556DF">
        <w:rPr>
          <w:color w:val="000000" w:themeColor="text1"/>
        </w:rPr>
        <w:t>а</w:t>
      </w:r>
      <w:r w:rsidR="00215527" w:rsidRPr="001556DF">
        <w:rPr>
          <w:color w:val="000000" w:themeColor="text1"/>
        </w:rPr>
        <w:t xml:space="preserve">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  <w:vertAlign w:val="superscript"/>
        </w:rPr>
        <w:t>2</w:t>
      </w:r>
      <w:r w:rsidRPr="001556DF">
        <w:rPr>
          <w:bCs/>
          <w:color w:val="000000" w:themeColor="text1"/>
        </w:rPr>
        <w:t xml:space="preserve"> ч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сти 7 статьи 51 Градостроительного кодекса Российской Федерации случаев 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</w:t>
      </w:r>
      <w:r w:rsidR="0080242A" w:rsidRPr="001556DF">
        <w:rPr>
          <w:bCs/>
          <w:color w:val="000000" w:themeColor="text1"/>
        </w:rPr>
        <w:t>й</w:t>
      </w:r>
      <w:r w:rsidR="0080242A" w:rsidRPr="001556DF">
        <w:rPr>
          <w:bCs/>
          <w:color w:val="000000" w:themeColor="text1"/>
        </w:rPr>
        <w:t>ствия разрешения на строительство)</w:t>
      </w:r>
      <w:r w:rsidRPr="001556DF">
        <w:rPr>
          <w:bCs/>
          <w:color w:val="000000" w:themeColor="text1"/>
        </w:rPr>
        <w:t>;</w:t>
      </w:r>
      <w:proofErr w:type="gramEnd"/>
    </w:p>
    <w:p w:rsidR="00D21385" w:rsidRPr="009418D5" w:rsidRDefault="00B7328B" w:rsidP="0045665F">
      <w:pPr>
        <w:pStyle w:val="ConsPlusNormal"/>
        <w:ind w:firstLine="709"/>
        <w:jc w:val="both"/>
        <w:rPr>
          <w:bCs/>
          <w:color w:val="C0504D" w:themeColor="accent2"/>
        </w:rPr>
      </w:pPr>
      <w:r w:rsidRPr="009418D5">
        <w:rPr>
          <w:bCs/>
          <w:color w:val="C0504D" w:themeColor="accent2"/>
        </w:rPr>
        <w:t xml:space="preserve">д) </w:t>
      </w:r>
      <w:r w:rsidR="009418D5" w:rsidRPr="009418D5">
        <w:rPr>
          <w:bCs/>
          <w:color w:val="C0504D" w:themeColor="accent2"/>
        </w:rPr>
        <w:t>утратил силу.</w:t>
      </w:r>
    </w:p>
    <w:p w:rsidR="009418D5" w:rsidRPr="001556DF" w:rsidRDefault="009418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ответствии с нормативными правовы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ми актами для 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>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ганов, органов местного самоуправления и иных органов, участвующих в пр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>едоставлении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</w:t>
      </w:r>
      <w:proofErr w:type="gramStart"/>
      <w:r w:rsidR="00157202" w:rsidRPr="001556DF">
        <w:rPr>
          <w:bCs/>
          <w:color w:val="000000" w:themeColor="text1"/>
        </w:rPr>
        <w:t xml:space="preserve">Исчерпывающий перечень необходимых для предоставления </w:t>
      </w:r>
      <w:r w:rsidR="00424DA7">
        <w:rPr>
          <w:bCs/>
          <w:color w:val="000000" w:themeColor="text1"/>
        </w:rPr>
        <w:t>муниц</w:t>
      </w:r>
      <w:r w:rsidR="00424DA7">
        <w:rPr>
          <w:bCs/>
          <w:color w:val="000000" w:themeColor="text1"/>
        </w:rPr>
        <w:t>и</w:t>
      </w:r>
      <w:r w:rsidR="00424DA7">
        <w:rPr>
          <w:bCs/>
          <w:color w:val="000000" w:themeColor="text1"/>
        </w:rPr>
        <w:t xml:space="preserve">пальной </w:t>
      </w:r>
      <w:r w:rsidR="00157202" w:rsidRPr="001556DF">
        <w:rPr>
          <w:bCs/>
          <w:color w:val="000000" w:themeColor="text1"/>
        </w:rPr>
        <w:t xml:space="preserve">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>кот</w:t>
      </w:r>
      <w:r w:rsidR="00B925D5" w:rsidRPr="001556DF">
        <w:rPr>
          <w:bCs/>
          <w:color w:val="000000" w:themeColor="text1"/>
        </w:rPr>
        <w:t>о</w:t>
      </w:r>
      <w:r w:rsidR="00B925D5" w:rsidRPr="001556DF">
        <w:rPr>
          <w:bCs/>
          <w:color w:val="000000" w:themeColor="text1"/>
        </w:rPr>
        <w:t xml:space="preserve">рые запрашиваются </w:t>
      </w:r>
      <w:r w:rsidR="00537AA6">
        <w:rPr>
          <w:bCs/>
          <w:color w:val="000000" w:themeColor="text1"/>
        </w:rPr>
        <w:t>У</w:t>
      </w:r>
      <w:r w:rsidR="00B925D5" w:rsidRPr="001556DF">
        <w:rPr>
          <w:bCs/>
          <w:color w:val="000000" w:themeColor="text1"/>
        </w:rPr>
        <w:t>полномоченным органом в порядке межведомственного информационного взаимодействия (в том числе с использованием единой сист</w:t>
      </w:r>
      <w:r w:rsidR="00B925D5" w:rsidRPr="001556DF">
        <w:rPr>
          <w:bCs/>
          <w:color w:val="000000" w:themeColor="text1"/>
        </w:rPr>
        <w:t>е</w:t>
      </w:r>
      <w:r w:rsidR="00B925D5" w:rsidRPr="001556DF">
        <w:rPr>
          <w:bCs/>
          <w:color w:val="000000" w:themeColor="text1"/>
        </w:rPr>
        <w:t>мы межведомственного электронного взаимодействия и подключаемых к ней р</w:t>
      </w:r>
      <w:r w:rsidR="00B925D5" w:rsidRPr="001556DF">
        <w:rPr>
          <w:bCs/>
          <w:color w:val="000000" w:themeColor="text1"/>
        </w:rPr>
        <w:t>е</w:t>
      </w:r>
      <w:r w:rsidR="00B925D5" w:rsidRPr="001556DF">
        <w:rPr>
          <w:bCs/>
          <w:color w:val="000000" w:themeColor="text1"/>
        </w:rPr>
        <w:t>гиональных систем межведомственного электронного взаимодействия) в госуда</w:t>
      </w:r>
      <w:r w:rsidR="00B925D5" w:rsidRPr="001556DF">
        <w:rPr>
          <w:bCs/>
          <w:color w:val="000000" w:themeColor="text1"/>
        </w:rPr>
        <w:t>р</w:t>
      </w:r>
      <w:r w:rsidR="00B925D5" w:rsidRPr="001556DF">
        <w:rPr>
          <w:bCs/>
          <w:color w:val="000000" w:themeColor="text1"/>
        </w:rPr>
        <w:t>ственных органах, органах местного самоуправления и подведомственных гос</w:t>
      </w:r>
      <w:r w:rsidR="00B925D5" w:rsidRPr="001556DF">
        <w:rPr>
          <w:bCs/>
          <w:color w:val="000000" w:themeColor="text1"/>
        </w:rPr>
        <w:t>у</w:t>
      </w:r>
      <w:r w:rsidR="00B925D5" w:rsidRPr="001556DF">
        <w:rPr>
          <w:bCs/>
          <w:color w:val="000000" w:themeColor="text1"/>
        </w:rPr>
        <w:t>дарственным органам или органам местного самоуправления организациях, в ра</w:t>
      </w:r>
      <w:r w:rsidR="00B925D5" w:rsidRPr="001556DF">
        <w:rPr>
          <w:bCs/>
          <w:color w:val="000000" w:themeColor="text1"/>
        </w:rPr>
        <w:t>с</w:t>
      </w:r>
      <w:r w:rsidR="00B925D5" w:rsidRPr="001556DF">
        <w:rPr>
          <w:bCs/>
          <w:color w:val="000000" w:themeColor="text1"/>
        </w:rPr>
        <w:t>поряжении</w:t>
      </w:r>
      <w:proofErr w:type="gramEnd"/>
      <w:r w:rsidR="00B925D5" w:rsidRPr="001556DF">
        <w:rPr>
          <w:bCs/>
          <w:color w:val="000000" w:themeColor="text1"/>
        </w:rPr>
        <w:t xml:space="preserve"> </w:t>
      </w:r>
      <w:proofErr w:type="gramStart"/>
      <w:r w:rsidR="00B925D5" w:rsidRPr="001556DF">
        <w:rPr>
          <w:color w:val="000000" w:themeColor="text1"/>
        </w:rPr>
        <w:t>которых</w:t>
      </w:r>
      <w:proofErr w:type="gramEnd"/>
      <w:r w:rsidR="00B925D5" w:rsidRPr="001556DF">
        <w:rPr>
          <w:color w:val="000000" w:themeColor="text1"/>
        </w:rPr>
        <w:t xml:space="preserve">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</w:t>
      </w:r>
      <w:r w:rsidR="00157202" w:rsidRPr="001556DF">
        <w:rPr>
          <w:bCs/>
          <w:color w:val="000000" w:themeColor="text1"/>
        </w:rPr>
        <w:t>ь</w:t>
      </w:r>
      <w:r w:rsidR="00157202" w:rsidRPr="001556DF">
        <w:rPr>
          <w:bCs/>
          <w:color w:val="000000" w:themeColor="text1"/>
        </w:rPr>
        <w:t>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</w:t>
      </w:r>
      <w:r w:rsidR="004D3D1E" w:rsidRPr="001556DF">
        <w:rPr>
          <w:bCs/>
          <w:color w:val="000000" w:themeColor="text1"/>
        </w:rPr>
        <w:t>з</w:t>
      </w:r>
      <w:r w:rsidR="004D3D1E" w:rsidRPr="001556DF">
        <w:rPr>
          <w:bCs/>
          <w:color w:val="000000" w:themeColor="text1"/>
        </w:rPr>
        <w:t>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правоустанавливающие документы на земельный участок, в том числе с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глашение об установлении сервитута, решение об установлении публичного се</w:t>
      </w:r>
      <w:r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витута, а также схема расположения земельного участка или земельных участков на кадастровом плане территории, на основании которой был образован указа</w:t>
      </w:r>
      <w:r w:rsidRPr="001556DF">
        <w:rPr>
          <w:bCs/>
          <w:color w:val="000000" w:themeColor="text1"/>
        </w:rPr>
        <w:t>н</w:t>
      </w:r>
      <w:r w:rsidRPr="001556DF">
        <w:rPr>
          <w:bCs/>
          <w:color w:val="000000" w:themeColor="text1"/>
        </w:rPr>
        <w:t>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>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</w:t>
      </w:r>
      <w:proofErr w:type="gramEnd"/>
      <w:r w:rsidR="00563A36" w:rsidRPr="001556DF">
        <w:rPr>
          <w:bCs/>
          <w:color w:val="000000" w:themeColor="text1"/>
        </w:rPr>
        <w:t xml:space="preserve"> межевания террит</w:t>
      </w:r>
      <w:r w:rsidR="00563A36" w:rsidRPr="001556DF">
        <w:rPr>
          <w:bCs/>
          <w:color w:val="000000" w:themeColor="text1"/>
        </w:rPr>
        <w:t>о</w:t>
      </w:r>
      <w:r w:rsidR="00563A36" w:rsidRPr="001556DF">
        <w:rPr>
          <w:bCs/>
          <w:color w:val="000000" w:themeColor="text1"/>
        </w:rPr>
        <w:t>рии либо схема расположения земельного участка или земельных участков на к</w:t>
      </w:r>
      <w:r w:rsidR="00563A36" w:rsidRPr="001556DF">
        <w:rPr>
          <w:bCs/>
          <w:color w:val="000000" w:themeColor="text1"/>
        </w:rPr>
        <w:t>а</w:t>
      </w:r>
      <w:r w:rsidR="00563A36" w:rsidRPr="001556DF">
        <w:rPr>
          <w:bCs/>
          <w:color w:val="000000" w:themeColor="text1"/>
        </w:rPr>
        <w:t>дастровом плане территории в случае, предусмотренном частью 7</w:t>
      </w:r>
      <w:r w:rsidR="00563A36" w:rsidRPr="001556DF">
        <w:rPr>
          <w:bCs/>
          <w:color w:val="000000" w:themeColor="text1"/>
          <w:vertAlign w:val="superscript"/>
        </w:rPr>
        <w:t>3</w:t>
      </w:r>
      <w:r w:rsidR="00563A36" w:rsidRPr="001556DF">
        <w:rPr>
          <w:bCs/>
          <w:color w:val="000000" w:themeColor="text1"/>
        </w:rPr>
        <w:t xml:space="preserve"> статьи 51 Гр</w:t>
      </w:r>
      <w:r w:rsidR="00563A36" w:rsidRPr="001556DF">
        <w:rPr>
          <w:bCs/>
          <w:color w:val="000000" w:themeColor="text1"/>
        </w:rPr>
        <w:t>а</w:t>
      </w:r>
      <w:r w:rsidR="00563A36" w:rsidRPr="001556DF">
        <w:rPr>
          <w:bCs/>
          <w:color w:val="000000" w:themeColor="text1"/>
        </w:rPr>
        <w:t>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б) при наличии соглашения о передаче в случаях, установленных бюдже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 xml:space="preserve">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>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казчика, заключенного при осуществлении бюджетных инвестиций, – указанное соглашение, правоустанавливающие документы на земельный участок правоо</w:t>
      </w:r>
      <w:r w:rsidRPr="001556DF">
        <w:rPr>
          <w:bCs/>
          <w:color w:val="000000" w:themeColor="text1"/>
        </w:rPr>
        <w:t>б</w:t>
      </w:r>
      <w:r w:rsidRPr="001556DF">
        <w:rPr>
          <w:bCs/>
          <w:color w:val="000000" w:themeColor="text1"/>
        </w:rPr>
        <w:t>ладателя, с которым заключено это</w:t>
      </w:r>
      <w:proofErr w:type="gramEnd"/>
      <w:r w:rsidRPr="001556DF">
        <w:rPr>
          <w:bCs/>
          <w:color w:val="000000" w:themeColor="text1"/>
        </w:rPr>
        <w:t xml:space="preserve"> соглашение;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ство, или в случае выдачи разрешения на строительство линейного объекта рекв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зиты проекта планировки территории и проекта межевания территории (за и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>ключением случаев, при которых для строительства, реконструкции линейного объекта не требуется подготовка документации по планировке территории), ре</w:t>
      </w:r>
      <w:r w:rsidRPr="001556DF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визиты проекта планировки территории в</w:t>
      </w:r>
      <w:proofErr w:type="gramEnd"/>
      <w:r w:rsidRPr="001556DF">
        <w:rPr>
          <w:bCs/>
          <w:color w:val="000000" w:themeColor="text1"/>
        </w:rPr>
        <w:t xml:space="preserve"> </w:t>
      </w:r>
      <w:proofErr w:type="gramStart"/>
      <w:r w:rsidRPr="001556DF">
        <w:rPr>
          <w:bCs/>
          <w:color w:val="000000" w:themeColor="text1"/>
        </w:rPr>
        <w:t>случае</w:t>
      </w:r>
      <w:proofErr w:type="gramEnd"/>
      <w:r w:rsidRPr="001556DF">
        <w:rPr>
          <w:bCs/>
          <w:color w:val="000000" w:themeColor="text1"/>
        </w:rPr>
        <w:t xml:space="preserve"> выдачи разрешения на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г) результаты инженерных изысканий и следующие материалы, содержащ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еся в утвержденной в соответствии с частью 15 статьи 48 Градостроительного к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декса Российской Федерации проектной документации: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ответствии с информацией, указанной в градостроительном плане земельного участка, а в случае подготовки проектной документации применительно к лине</w:t>
      </w:r>
      <w:r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>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нировке территории);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</w:t>
      </w:r>
      <w:r w:rsidRPr="001556DF">
        <w:rPr>
          <w:bCs/>
          <w:color w:val="000000" w:themeColor="text1"/>
        </w:rPr>
        <w:t>ъ</w:t>
      </w:r>
      <w:r w:rsidRPr="001556DF">
        <w:rPr>
          <w:bCs/>
          <w:color w:val="000000" w:themeColor="text1"/>
        </w:rPr>
        <w:t>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чения, объектам транспорта, торговли, общественного питания, объектам делов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го, административного, финансового, религиозного назначения, объектам ж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лищного фонда);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ства, их частей в случае необходимости сноса объектов капитального строител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ства, их частей для строительства, реконструкции других объектов капитального строительства);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1556DF">
        <w:rPr>
          <w:bCs/>
          <w:color w:val="000000" w:themeColor="text1"/>
        </w:rPr>
        <w:t xml:space="preserve"> </w:t>
      </w:r>
      <w:proofErr w:type="gramStart"/>
      <w:r w:rsidRPr="001556DF">
        <w:rPr>
          <w:bCs/>
          <w:color w:val="000000" w:themeColor="text1"/>
        </w:rPr>
        <w:t>случае, предусмотренном частью 12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48 Градостроител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ного кодекса Российской Федерации), если такая проектная документация подл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жит экспертизе в соответствии со статьей 49 Градостроительного кодекса Росси</w:t>
      </w:r>
      <w:r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>ской Федерации, положительное заключение государственной экспертизы пр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ектной документации в случаях, предусмотренных частью 3</w:t>
      </w:r>
      <w:r w:rsidRPr="001556DF">
        <w:rPr>
          <w:bCs/>
          <w:color w:val="000000" w:themeColor="text1"/>
          <w:vertAlign w:val="superscript"/>
        </w:rPr>
        <w:t>4</w:t>
      </w:r>
      <w:r w:rsidRPr="001556DF">
        <w:rPr>
          <w:bCs/>
          <w:color w:val="000000" w:themeColor="text1"/>
        </w:rPr>
        <w:t xml:space="preserve"> статьи 49 Град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строительного кодекса Российской 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</w:t>
      </w:r>
      <w:r w:rsidRPr="001556DF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>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е) подтверждение соответствия вносимых в проектную документацию и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</w:t>
      </w:r>
      <w:r w:rsidRPr="001556DF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са Российской Федерации, предоставленное лицом, являющимся членом самор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гулируемой организации, основанной на членстве лиц, осуществляющих подг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lastRenderedPageBreak/>
        <w:t>товку проектной документации, и утвержденное привлеченным этим лицом в с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ответствии с Градостроительным кодексом Российской Федерации специалистом по организации архитектурно-строительного проектирования в должности гла</w:t>
      </w:r>
      <w:r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>ного инженера проекта, в случае внесения изменений в</w:t>
      </w:r>
      <w:proofErr w:type="gramEnd"/>
      <w:r w:rsidRPr="001556DF">
        <w:rPr>
          <w:bCs/>
          <w:color w:val="000000" w:themeColor="text1"/>
        </w:rPr>
        <w:t xml:space="preserve"> проектную документацию в соответствии с частью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ж) подтверждение соответствия вносимых в проектную документацию и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</w:t>
      </w:r>
      <w:r w:rsidRPr="001556DF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са Российской Федерации, предоставленное органом исполнительной власти или организацией, проводившими экспертизу проектной документации, в случае вн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сения изменений в проектную документацию в ходе экспертного сопровождения в соответствии с частью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кое разрешение в соответствии со статьей 40 Градостроительного кодекса Ро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>сийской Федерации);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и) в случае проведения реконструкции объекта капитального строительства государственным (муниципальным) заказчиком, являющимся органом госуда</w:t>
      </w:r>
      <w:r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Государственной корпорацией по космической де</w:t>
      </w:r>
      <w:r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1556DF">
        <w:rPr>
          <w:bCs/>
          <w:color w:val="000000" w:themeColor="text1"/>
        </w:rPr>
        <w:t xml:space="preserve"> орган осуществляет соответственно функции и полномочия учредителя или права со</w:t>
      </w:r>
      <w:r w:rsidRPr="001556DF">
        <w:rPr>
          <w:bCs/>
          <w:color w:val="000000" w:themeColor="text1"/>
        </w:rPr>
        <w:t>б</w:t>
      </w:r>
      <w:r w:rsidRPr="001556DF">
        <w:rPr>
          <w:bCs/>
          <w:color w:val="000000" w:themeColor="text1"/>
        </w:rPr>
        <w:t xml:space="preserve">ственника имущества, – соглашение о проведении такой реконструкции, </w:t>
      </w:r>
      <w:proofErr w:type="gramStart"/>
      <w:r w:rsidRPr="001556DF">
        <w:rPr>
          <w:bCs/>
          <w:color w:val="000000" w:themeColor="text1"/>
        </w:rPr>
        <w:t>опред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ляющее</w:t>
      </w:r>
      <w:proofErr w:type="gramEnd"/>
      <w:r w:rsidRPr="001556DF">
        <w:rPr>
          <w:bCs/>
          <w:color w:val="000000" w:themeColor="text1"/>
        </w:rPr>
        <w:t xml:space="preserve"> в том числе условия и порядок возмещения ущерба, причиненного ук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занному объекту при осуществлении реконструкции;</w:t>
      </w:r>
    </w:p>
    <w:p w:rsidR="00B7328B" w:rsidRPr="009418D5" w:rsidRDefault="00B7328B" w:rsidP="0045665F">
      <w:pPr>
        <w:pStyle w:val="ConsPlusNormal"/>
        <w:ind w:firstLine="709"/>
        <w:jc w:val="both"/>
        <w:rPr>
          <w:bCs/>
          <w:i/>
        </w:rPr>
      </w:pPr>
      <w:r w:rsidRPr="001556DF">
        <w:rPr>
          <w:bCs/>
          <w:color w:val="000000" w:themeColor="text1"/>
        </w:rPr>
        <w:t xml:space="preserve">к) </w:t>
      </w:r>
      <w:r w:rsidR="009B6309" w:rsidRPr="009418D5">
        <w:rPr>
          <w:bCs/>
        </w:rPr>
        <w:t>согласование архитектурно-градостроительного облика объекта кап</w:t>
      </w:r>
      <w:r w:rsidR="009B6309" w:rsidRPr="009418D5">
        <w:rPr>
          <w:bCs/>
        </w:rPr>
        <w:t>и</w:t>
      </w:r>
      <w:r w:rsidR="009B6309" w:rsidRPr="009418D5">
        <w:rPr>
          <w:bCs/>
        </w:rPr>
        <w:t xml:space="preserve">тального строительства в случае, если такое соглашение предусмотрено статьей 40.1 Градостроительного кодекса Российской Федерации </w:t>
      </w:r>
      <w:proofErr w:type="gramStart"/>
      <w:r w:rsidR="009B6309" w:rsidRPr="009418D5">
        <w:rPr>
          <w:bCs/>
        </w:rPr>
        <w:t xml:space="preserve">( </w:t>
      </w:r>
      <w:proofErr w:type="gramEnd"/>
      <w:r w:rsidR="009B6309" w:rsidRPr="009418D5">
        <w:rPr>
          <w:bCs/>
          <w:i/>
        </w:rPr>
        <w:t>в редакции постано</w:t>
      </w:r>
      <w:r w:rsidR="009B6309" w:rsidRPr="009418D5">
        <w:rPr>
          <w:bCs/>
          <w:i/>
        </w:rPr>
        <w:t>в</w:t>
      </w:r>
      <w:r w:rsidR="009418D5" w:rsidRPr="009418D5">
        <w:rPr>
          <w:bCs/>
          <w:i/>
        </w:rPr>
        <w:t>ления от 03.05.2023г.  № 359</w:t>
      </w:r>
      <w:r w:rsidR="009B6309" w:rsidRPr="009418D5">
        <w:rPr>
          <w:bCs/>
          <w:i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л) положительное заключение государственной историко-культурной эк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>пертизы проектной документации на проведение работ по сохранению объектов культурного наследия в случае, если при проведении работ по сохранению объе</w:t>
      </w:r>
      <w:r w:rsidRPr="001556DF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</w:t>
      </w:r>
      <w:r w:rsidRPr="001556DF">
        <w:rPr>
          <w:bCs/>
          <w:color w:val="000000" w:themeColor="text1"/>
        </w:rPr>
        <w:t>н</w:t>
      </w:r>
      <w:r w:rsidRPr="001556DF">
        <w:rPr>
          <w:bCs/>
          <w:color w:val="000000" w:themeColor="text1"/>
        </w:rPr>
        <w:t>ным органом в сфере охраны объектов культурного наследия;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color w:val="000000" w:themeColor="text1"/>
        </w:rPr>
        <w:t>м) копия решения об установлении или изменении зоны с особыми услов</w:t>
      </w:r>
      <w:r w:rsidRPr="001556DF">
        <w:rPr>
          <w:color w:val="000000" w:themeColor="text1"/>
        </w:rPr>
        <w:t>и</w:t>
      </w:r>
      <w:r w:rsidRPr="001556DF">
        <w:rPr>
          <w:color w:val="000000" w:themeColor="text1"/>
        </w:rPr>
        <w:t>ями использования территории в случае строительства объекта капитального строительства, в связи с размещением которого в соответствии с законодател</w:t>
      </w:r>
      <w:r w:rsidRPr="001556DF">
        <w:rPr>
          <w:color w:val="000000" w:themeColor="text1"/>
        </w:rPr>
        <w:t>ь</w:t>
      </w:r>
      <w:r w:rsidRPr="001556DF">
        <w:rPr>
          <w:color w:val="000000" w:themeColor="text1"/>
        </w:rPr>
        <w:lastRenderedPageBreak/>
        <w:t>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1556DF">
        <w:rPr>
          <w:color w:val="000000" w:themeColor="text1"/>
        </w:rPr>
        <w:t xml:space="preserve">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н) копия договора о развитии территории в случае, если строительство, 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 xml:space="preserve">реализации Российской Федерацией, </w:t>
      </w:r>
      <w:r w:rsidR="00C173BF">
        <w:rPr>
          <w:bCs/>
          <w:color w:val="000000" w:themeColor="text1"/>
        </w:rPr>
        <w:t>Самарской обл</w:t>
      </w:r>
      <w:r w:rsidR="00C173BF">
        <w:rPr>
          <w:bCs/>
          <w:color w:val="000000" w:themeColor="text1"/>
        </w:rPr>
        <w:t>а</w:t>
      </w:r>
      <w:r w:rsidR="00C173BF">
        <w:rPr>
          <w:bCs/>
          <w:color w:val="000000" w:themeColor="text1"/>
        </w:rPr>
        <w:t>стью</w:t>
      </w:r>
      <w:r w:rsidR="00AF1F53" w:rsidRPr="001556DF">
        <w:rPr>
          <w:bCs/>
          <w:color w:val="000000" w:themeColor="text1"/>
        </w:rPr>
        <w:t xml:space="preserve"> или муниципальным образованием решения о комплексном развитии терр</w:t>
      </w:r>
      <w:r w:rsidR="00AF1F53" w:rsidRPr="001556DF">
        <w:rPr>
          <w:bCs/>
          <w:color w:val="000000" w:themeColor="text1"/>
        </w:rPr>
        <w:t>и</w:t>
      </w:r>
      <w:r w:rsidR="00AF1F53" w:rsidRPr="001556DF">
        <w:rPr>
          <w:bCs/>
          <w:color w:val="000000" w:themeColor="text1"/>
        </w:rPr>
        <w:t>тории или реализации такого решения юридическим лицом, определенным в с</w:t>
      </w:r>
      <w:r w:rsidR="00AF1F53" w:rsidRPr="001556DF">
        <w:rPr>
          <w:bCs/>
          <w:color w:val="000000" w:themeColor="text1"/>
        </w:rPr>
        <w:t>о</w:t>
      </w:r>
      <w:r w:rsidR="00AF1F53" w:rsidRPr="001556DF">
        <w:rPr>
          <w:bCs/>
          <w:color w:val="000000" w:themeColor="text1"/>
        </w:rPr>
        <w:t>ответствии с Градостроительным</w:t>
      </w:r>
      <w:proofErr w:type="gramEnd"/>
      <w:r w:rsidR="00AF1F53" w:rsidRPr="001556DF">
        <w:rPr>
          <w:bCs/>
          <w:color w:val="000000" w:themeColor="text1"/>
        </w:rPr>
        <w:t xml:space="preserve"> кодексом Российской Федерацией или </w:t>
      </w:r>
      <w:r w:rsidR="00C173BF">
        <w:rPr>
          <w:bCs/>
          <w:color w:val="000000" w:themeColor="text1"/>
        </w:rPr>
        <w:t>Сама</w:t>
      </w:r>
      <w:r w:rsidR="00C173BF">
        <w:rPr>
          <w:bCs/>
          <w:color w:val="000000" w:themeColor="text1"/>
        </w:rPr>
        <w:t>р</w:t>
      </w:r>
      <w:r w:rsidR="00C173BF">
        <w:rPr>
          <w:bCs/>
          <w:color w:val="000000" w:themeColor="text1"/>
        </w:rPr>
        <w:t>ской областью</w:t>
      </w:r>
      <w:r w:rsidR="00AF1F53" w:rsidRPr="001556DF">
        <w:rPr>
          <w:bCs/>
          <w:color w:val="000000" w:themeColor="text1"/>
        </w:rPr>
        <w:t>)</w:t>
      </w:r>
      <w:r w:rsidR="007C22BE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о) заключение органа исполнительной власти </w:t>
      </w:r>
      <w:r w:rsidR="00C173BF">
        <w:rPr>
          <w:bCs/>
          <w:color w:val="000000" w:themeColor="text1"/>
        </w:rPr>
        <w:t>Самарской области</w:t>
      </w:r>
      <w:r w:rsidRPr="001556DF">
        <w:rPr>
          <w:bCs/>
          <w:color w:val="000000" w:themeColor="text1"/>
        </w:rPr>
        <w:t>, уполн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моченного в области охраны объектов культурного наследия, о соответствии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ям к архитектурным решениям объектов капитального строительства, устано</w:t>
      </w:r>
      <w:r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>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</w:t>
      </w:r>
      <w:proofErr w:type="gramEnd"/>
      <w:r w:rsidRPr="001556DF">
        <w:rPr>
          <w:bCs/>
          <w:color w:val="000000" w:themeColor="text1"/>
        </w:rPr>
        <w:t xml:space="preserve"> объекта капитального строительства планируется в границах территории истор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ческого поселения федерального или регионального значения);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п) сведения об утверждении типового </w:t>
      </w:r>
      <w:proofErr w:type="gramStart"/>
      <w:r w:rsidRPr="001556DF">
        <w:rPr>
          <w:bCs/>
          <w:color w:val="000000" w:themeColor="text1"/>
        </w:rPr>
        <w:t>архитектурного решения</w:t>
      </w:r>
      <w:proofErr w:type="gramEnd"/>
      <w:r w:rsidRPr="001556DF">
        <w:rPr>
          <w:bCs/>
          <w:color w:val="000000" w:themeColor="text1"/>
        </w:rPr>
        <w:t xml:space="preserve"> объекта к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нируется строительство, реконструкция объекта капитального строительства;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го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>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</w:t>
      </w:r>
      <w:r w:rsidR="004B3C68" w:rsidRPr="001556DF">
        <w:rPr>
          <w:bCs/>
          <w:color w:val="000000" w:themeColor="text1"/>
        </w:rPr>
        <w:t>а</w:t>
      </w:r>
      <w:r w:rsidR="004B3C68" w:rsidRPr="001556DF">
        <w:rPr>
          <w:bCs/>
          <w:color w:val="000000" w:themeColor="text1"/>
        </w:rPr>
        <w:t>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</w:t>
      </w:r>
      <w:r w:rsidR="0080575D" w:rsidRPr="001556DF">
        <w:rPr>
          <w:bCs/>
          <w:color w:val="000000" w:themeColor="text1"/>
        </w:rPr>
        <w:t>о</w:t>
      </w:r>
      <w:r w:rsidR="0080575D" w:rsidRPr="001556DF">
        <w:rPr>
          <w:bCs/>
          <w:color w:val="000000" w:themeColor="text1"/>
        </w:rPr>
        <w:t>го из которых в соответствии с Градостроительным кодексом Российской Фед</w:t>
      </w:r>
      <w:r w:rsidR="0080575D" w:rsidRPr="001556DF">
        <w:rPr>
          <w:bCs/>
          <w:color w:val="000000" w:themeColor="text1"/>
        </w:rPr>
        <w:t>е</w:t>
      </w:r>
      <w:r w:rsidR="0080575D" w:rsidRPr="001556DF">
        <w:rPr>
          <w:bCs/>
          <w:color w:val="000000" w:themeColor="text1"/>
        </w:rPr>
        <w:t>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>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</w:t>
      </w:r>
      <w:r w:rsidR="004B3C68" w:rsidRPr="001556DF">
        <w:rPr>
          <w:bCs/>
          <w:color w:val="000000" w:themeColor="text1"/>
        </w:rPr>
        <w:t>а</w:t>
      </w:r>
      <w:r w:rsidR="004B3C68" w:rsidRPr="001556DF">
        <w:rPr>
          <w:bCs/>
          <w:color w:val="000000" w:themeColor="text1"/>
        </w:rPr>
        <w:t>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сведения из Единого государственного реестра недвижимости о земел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</w:t>
      </w:r>
      <w:r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ственной власти или орган местного самоуправления.</w:t>
      </w:r>
    </w:p>
    <w:p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</w:t>
      </w:r>
      <w:r w:rsidR="00490F6E" w:rsidRPr="001556DF">
        <w:rPr>
          <w:bCs/>
          <w:color w:val="000000" w:themeColor="text1"/>
        </w:rPr>
        <w:t>е</w:t>
      </w:r>
      <w:r w:rsidR="00490F6E" w:rsidRPr="001556DF">
        <w:rPr>
          <w:bCs/>
          <w:color w:val="000000" w:themeColor="text1"/>
        </w:rPr>
        <w:t>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</w:t>
      </w:r>
      <w:r w:rsidR="00CC52E5" w:rsidRPr="001556DF">
        <w:rPr>
          <w:bCs/>
          <w:color w:val="000000" w:themeColor="text1"/>
        </w:rPr>
        <w:t>с</w:t>
      </w:r>
      <w:r w:rsidR="00CC52E5" w:rsidRPr="001556DF">
        <w:rPr>
          <w:bCs/>
          <w:color w:val="000000" w:themeColor="text1"/>
        </w:rPr>
        <w:t>ударственного реестра индивидуальных предпринимателей (при обращении з</w:t>
      </w:r>
      <w:r w:rsidR="00CC52E5" w:rsidRPr="001556DF">
        <w:rPr>
          <w:bCs/>
          <w:color w:val="000000" w:themeColor="text1"/>
        </w:rPr>
        <w:t>а</w:t>
      </w:r>
      <w:r w:rsidR="00CC52E5" w:rsidRPr="001556DF">
        <w:rPr>
          <w:bCs/>
          <w:color w:val="000000" w:themeColor="text1"/>
        </w:rPr>
        <w:t>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ном участке, образованном путем раздела, перераспределения земельных учас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>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деления земельных участков или выдела из земельных участков, в отношении к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торых выдано разрешение на строительство, в случае если в соответствии с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мельным законодательством решение об образовании земельного участка прин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мает исполнительный орган государственной власти или орган местного сам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</w:t>
      </w:r>
      <w:r w:rsidR="00CC52E5" w:rsidRPr="001556DF">
        <w:rPr>
          <w:bCs/>
          <w:color w:val="000000" w:themeColor="text1"/>
        </w:rPr>
        <w:t>с</w:t>
      </w:r>
      <w:r w:rsidR="00CC52E5" w:rsidRPr="001556DF">
        <w:rPr>
          <w:bCs/>
          <w:color w:val="000000" w:themeColor="text1"/>
        </w:rPr>
        <w:t>ударственного реестра индивидуальных предпринимателей (при обращении з</w:t>
      </w:r>
      <w:r w:rsidR="00CC52E5" w:rsidRPr="001556DF">
        <w:rPr>
          <w:bCs/>
          <w:color w:val="000000" w:themeColor="text1"/>
        </w:rPr>
        <w:t>а</w:t>
      </w:r>
      <w:r w:rsidR="00CC52E5" w:rsidRPr="001556DF">
        <w:rPr>
          <w:bCs/>
          <w:color w:val="000000" w:themeColor="text1"/>
        </w:rPr>
        <w:t>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оформлении лицензии на право пользования недрами.</w:t>
      </w:r>
    </w:p>
    <w:p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</w:t>
      </w:r>
      <w:r w:rsidR="00CC52E5" w:rsidRPr="001556DF">
        <w:rPr>
          <w:bCs/>
          <w:color w:val="000000" w:themeColor="text1"/>
        </w:rPr>
        <w:t>с</w:t>
      </w:r>
      <w:r w:rsidR="00CC52E5" w:rsidRPr="001556DF">
        <w:rPr>
          <w:bCs/>
          <w:color w:val="000000" w:themeColor="text1"/>
        </w:rPr>
        <w:lastRenderedPageBreak/>
        <w:t>ударственного реестра индивидуальных предпринимателей (при обращении з</w:t>
      </w:r>
      <w:r w:rsidR="00CC52E5" w:rsidRPr="001556DF">
        <w:rPr>
          <w:bCs/>
          <w:color w:val="000000" w:themeColor="text1"/>
        </w:rPr>
        <w:t>а</w:t>
      </w:r>
      <w:r w:rsidR="00CC52E5" w:rsidRPr="001556DF">
        <w:rPr>
          <w:bCs/>
          <w:color w:val="000000" w:themeColor="text1"/>
        </w:rPr>
        <w:t>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107B3" w:rsidRPr="001556DF">
        <w:rPr>
          <w:bCs/>
          <w:color w:val="000000" w:themeColor="text1"/>
        </w:rPr>
        <w:t xml:space="preserve">9.6. 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конструкции на день подачи заявления о внесении изменений в связи с продлен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ем срока действия такого разрешения, если направление такого извещения явл</w:t>
      </w:r>
      <w:r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>ется обязательным в соответствии с требованиями части 5 статьи 52 Градостро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тельного кодекса Российской Федерации.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а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и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>, по</w:t>
      </w:r>
      <w:r w:rsidR="00B7328B" w:rsidRPr="001556DF">
        <w:rPr>
          <w:bCs/>
          <w:color w:val="000000" w:themeColor="text1"/>
        </w:rPr>
        <w:t>д</w:t>
      </w:r>
      <w:r w:rsidR="00B7328B" w:rsidRPr="001556DF">
        <w:rPr>
          <w:bCs/>
          <w:color w:val="000000" w:themeColor="text1"/>
        </w:rPr>
        <w:t xml:space="preserve">пункте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б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9.5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</w:t>
      </w:r>
      <w:r w:rsidR="00B7328B" w:rsidRPr="001556DF">
        <w:rPr>
          <w:bCs/>
          <w:color w:val="000000" w:themeColor="text1"/>
        </w:rPr>
        <w:t>т</w:t>
      </w:r>
      <w:r w:rsidR="00B7328B" w:rsidRPr="001556DF">
        <w:rPr>
          <w:bCs/>
          <w:color w:val="000000" w:themeColor="text1"/>
        </w:rPr>
        <w:t xml:space="preserve">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самостоятельно, если указанные документы (их копии или свед</w:t>
      </w:r>
      <w:r w:rsidR="00B7328B" w:rsidRPr="001556DF">
        <w:rPr>
          <w:bCs/>
          <w:color w:val="000000" w:themeColor="text1"/>
        </w:rPr>
        <w:t>е</w:t>
      </w:r>
      <w:r w:rsidR="00B7328B" w:rsidRPr="001556DF">
        <w:rPr>
          <w:bCs/>
          <w:color w:val="000000" w:themeColor="text1"/>
        </w:rPr>
        <w:t>ния, содержащиеся в них) отсутствуют в Едином государственном реестре н</w:t>
      </w:r>
      <w:r w:rsidR="00B7328B" w:rsidRPr="001556DF">
        <w:rPr>
          <w:bCs/>
          <w:color w:val="000000" w:themeColor="text1"/>
        </w:rPr>
        <w:t>е</w:t>
      </w:r>
      <w:r w:rsidR="00B7328B" w:rsidRPr="001556DF">
        <w:rPr>
          <w:bCs/>
          <w:color w:val="000000" w:themeColor="text1"/>
        </w:rPr>
        <w:t xml:space="preserve">движимости или едином государственном реестре </w:t>
      </w:r>
      <w:proofErr w:type="gramStart"/>
      <w:r w:rsidR="00B7328B" w:rsidRPr="001556DF">
        <w:rPr>
          <w:bCs/>
          <w:color w:val="000000" w:themeColor="text1"/>
        </w:rPr>
        <w:t>заключений экспертизы пр</w:t>
      </w:r>
      <w:r w:rsidR="00B7328B" w:rsidRPr="001556DF">
        <w:rPr>
          <w:bCs/>
          <w:color w:val="000000" w:themeColor="text1"/>
        </w:rPr>
        <w:t>о</w:t>
      </w:r>
      <w:r w:rsidR="00B7328B" w:rsidRPr="001556DF">
        <w:rPr>
          <w:bCs/>
          <w:color w:val="000000" w:themeColor="text1"/>
        </w:rPr>
        <w:t>ектной документации объектов капитального строительства</w:t>
      </w:r>
      <w:proofErr w:type="gramEnd"/>
      <w:r w:rsidR="00B7328B" w:rsidRPr="001556DF">
        <w:rPr>
          <w:bCs/>
          <w:color w:val="000000" w:themeColor="text1"/>
        </w:rPr>
        <w:t>.</w:t>
      </w:r>
    </w:p>
    <w:p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</w:t>
      </w:r>
      <w:r w:rsidR="00424DA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оса заявителя о предоставлении 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у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ниципальной услуги, в том числе в электронной форме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>Регистрация заявления о выдаче разрешения на строительство, заявл</w:t>
      </w:r>
      <w:r w:rsidR="00F20CD5" w:rsidRPr="001556DF">
        <w:rPr>
          <w:bCs/>
          <w:color w:val="000000" w:themeColor="text1"/>
        </w:rPr>
        <w:t>е</w:t>
      </w:r>
      <w:r w:rsidR="00F20CD5" w:rsidRPr="001556DF">
        <w:rPr>
          <w:bCs/>
          <w:color w:val="000000" w:themeColor="text1"/>
        </w:rPr>
        <w:t xml:space="preserve">ния о внесении изменений, уведомления, представленных </w:t>
      </w:r>
      <w:proofErr w:type="gramStart"/>
      <w:r w:rsidR="00F20CD5" w:rsidRPr="001556DF">
        <w:rPr>
          <w:bCs/>
          <w:color w:val="000000" w:themeColor="text1"/>
        </w:rPr>
        <w:t>заявителем</w:t>
      </w:r>
      <w:proofErr w:type="gramEnd"/>
      <w:r w:rsidR="00F20CD5" w:rsidRPr="001556DF">
        <w:rPr>
          <w:bCs/>
          <w:color w:val="000000" w:themeColor="text1"/>
        </w:rPr>
        <w:t xml:space="preserve"> указанными в пункте 2.4 настоящего Администра</w:t>
      </w:r>
      <w:r w:rsidR="00424DA7">
        <w:rPr>
          <w:bCs/>
          <w:color w:val="000000" w:themeColor="text1"/>
        </w:rPr>
        <w:t>тивного регламента способами в У</w:t>
      </w:r>
      <w:r w:rsidR="00F20CD5" w:rsidRPr="001556DF">
        <w:rPr>
          <w:bCs/>
          <w:color w:val="000000" w:themeColor="text1"/>
        </w:rPr>
        <w:t>полном</w:t>
      </w:r>
      <w:r w:rsidR="00F20CD5" w:rsidRPr="001556DF">
        <w:rPr>
          <w:bCs/>
          <w:color w:val="000000" w:themeColor="text1"/>
        </w:rPr>
        <w:t>о</w:t>
      </w:r>
      <w:r w:rsidR="00F20CD5" w:rsidRPr="001556DF">
        <w:rPr>
          <w:bCs/>
          <w:color w:val="000000" w:themeColor="text1"/>
        </w:rPr>
        <w:t>ченный ор</w:t>
      </w:r>
      <w:r w:rsidR="00424DA7">
        <w:rPr>
          <w:bCs/>
          <w:color w:val="000000" w:themeColor="text1"/>
        </w:rPr>
        <w:t>ган</w:t>
      </w:r>
      <w:r w:rsidR="00F20CD5" w:rsidRPr="001556DF">
        <w:rPr>
          <w:bCs/>
          <w:color w:val="000000" w:themeColor="text1"/>
        </w:rPr>
        <w:t>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гионального портала или единой информационной системы жилищного стро</w:t>
      </w:r>
      <w:r w:rsidRPr="001556DF">
        <w:rPr>
          <w:bCs/>
          <w:color w:val="000000" w:themeColor="text1"/>
        </w:rPr>
        <w:t>и</w:t>
      </w:r>
      <w:r w:rsidR="00424DA7">
        <w:rPr>
          <w:bCs/>
          <w:color w:val="000000" w:themeColor="text1"/>
        </w:rPr>
        <w:t>тельства вне рабочего времени У</w:t>
      </w:r>
      <w:r w:rsidRPr="001556DF">
        <w:rPr>
          <w:bCs/>
          <w:color w:val="000000" w:themeColor="text1"/>
        </w:rPr>
        <w:t>полномоченного органа либо в выходной, нер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 xml:space="preserve">бочий праздничный день днем получения заявления о выдаче разрешения на строительство, заявления о внесении изменений, уведомления считается первый </w:t>
      </w:r>
      <w:r w:rsidRPr="001556DF">
        <w:rPr>
          <w:bCs/>
          <w:color w:val="000000" w:themeColor="text1"/>
        </w:rPr>
        <w:lastRenderedPageBreak/>
        <w:t>рабочий день, следующий за днем представления заявителем указанных заявл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ния</w:t>
      </w:r>
      <w:proofErr w:type="gramEnd"/>
      <w:r w:rsidRPr="001556DF">
        <w:rPr>
          <w:bCs/>
          <w:color w:val="000000" w:themeColor="text1"/>
        </w:rPr>
        <w:t>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нии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</w:t>
      </w:r>
      <w:r w:rsidR="00424DA7">
        <w:rPr>
          <w:rFonts w:ascii="Times New Roman" w:hAnsi="Times New Roman"/>
          <w:b/>
          <w:color w:val="000000" w:themeColor="text1"/>
          <w:sz w:val="28"/>
          <w:szCs w:val="28"/>
        </w:rPr>
        <w:t>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="00424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="00424DA7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том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</w:t>
      </w:r>
      <w:r w:rsidR="00424DA7">
        <w:rPr>
          <w:rFonts w:ascii="Times New Roman" w:hAnsi="Times New Roman"/>
          <w:b/>
          <w:color w:val="000000" w:themeColor="text1"/>
          <w:sz w:val="28"/>
          <w:szCs w:val="28"/>
        </w:rPr>
        <w:t>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 xml:space="preserve">. Срок предоставления </w:t>
      </w:r>
      <w:r w:rsidR="00424DA7">
        <w:rPr>
          <w:bCs/>
          <w:color w:val="000000" w:themeColor="text1"/>
        </w:rPr>
        <w:t xml:space="preserve">муниципальной </w:t>
      </w:r>
      <w:r w:rsidR="00C17945" w:rsidRPr="001556DF">
        <w:rPr>
          <w:bCs/>
          <w:color w:val="000000" w:themeColor="text1"/>
        </w:rPr>
        <w:t>услуги составляет: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</w:t>
      </w:r>
      <w:r w:rsidR="00781C3F" w:rsidRPr="001556DF">
        <w:rPr>
          <w:bCs/>
          <w:color w:val="000000" w:themeColor="text1"/>
        </w:rPr>
        <w:t>е</w:t>
      </w:r>
      <w:r w:rsidR="00781C3F" w:rsidRPr="001556DF">
        <w:rPr>
          <w:bCs/>
          <w:color w:val="000000" w:themeColor="text1"/>
        </w:rPr>
        <w:t>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="004457B8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>полном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ченны</w:t>
      </w:r>
      <w:r w:rsidR="00F2694E" w:rsidRPr="001556DF">
        <w:rPr>
          <w:bCs/>
          <w:color w:val="000000" w:themeColor="text1"/>
        </w:rPr>
        <w:t xml:space="preserve">м </w:t>
      </w:r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, за исключением случая, предусмотренного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тридцати календарных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1556DF">
        <w:rPr>
          <w:bCs/>
          <w:color w:val="000000" w:themeColor="text1"/>
        </w:rPr>
        <w:t xml:space="preserve">внесении изменений, уведомления </w:t>
      </w:r>
      <w:r w:rsidR="004457B8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>полномоченны</w:t>
      </w:r>
      <w:r w:rsidR="00F2694E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орган</w:t>
      </w:r>
      <w:r w:rsidR="00F2694E" w:rsidRPr="001556DF">
        <w:rPr>
          <w:bCs/>
          <w:color w:val="000000" w:themeColor="text1"/>
        </w:rPr>
        <w:t>ом</w:t>
      </w:r>
      <w:r w:rsidR="00EF54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случае </w:t>
      </w:r>
      <w:r w:rsidR="00122FA6" w:rsidRPr="001556DF">
        <w:rPr>
          <w:bCs/>
          <w:color w:val="000000" w:themeColor="text1"/>
        </w:rPr>
        <w:t>предоставления</w:t>
      </w:r>
      <w:r w:rsidRPr="001556DF">
        <w:rPr>
          <w:bCs/>
          <w:color w:val="000000" w:themeColor="text1"/>
        </w:rPr>
        <w:t xml:space="preserve"> </w:t>
      </w:r>
      <w:r w:rsidR="008610BE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 в с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ответствии с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рации.</w:t>
      </w:r>
    </w:p>
    <w:p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Заявление о выдаче разрешения на строительство, заявление о внесении и</w:t>
      </w:r>
      <w:r w:rsidRPr="001556DF">
        <w:rPr>
          <w:color w:val="000000" w:themeColor="text1"/>
        </w:rPr>
        <w:t>з</w:t>
      </w:r>
      <w:r w:rsidRPr="001556DF">
        <w:rPr>
          <w:color w:val="000000" w:themeColor="text1"/>
        </w:rPr>
        <w:t>менений, ув</w:t>
      </w:r>
      <w:r w:rsidR="00CB0471">
        <w:rPr>
          <w:color w:val="000000" w:themeColor="text1"/>
        </w:rPr>
        <w:t>едомление считается полученным У</w:t>
      </w:r>
      <w:r w:rsidRPr="001556DF">
        <w:rPr>
          <w:color w:val="000000" w:themeColor="text1"/>
        </w:rPr>
        <w:t>полномоче</w:t>
      </w:r>
      <w:r w:rsidR="004457B8">
        <w:rPr>
          <w:color w:val="000000" w:themeColor="text1"/>
        </w:rPr>
        <w:t>нным органом</w:t>
      </w:r>
      <w:r w:rsidRPr="001556DF">
        <w:rPr>
          <w:color w:val="000000" w:themeColor="text1"/>
        </w:rPr>
        <w:t xml:space="preserve"> со дня его регистрации</w:t>
      </w:r>
      <w:r w:rsidR="00D21385" w:rsidRPr="001556DF">
        <w:rPr>
          <w:color w:val="000000" w:themeColor="text1"/>
        </w:rPr>
        <w:t>.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</w:t>
      </w:r>
      <w:r w:rsidR="004457B8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предоставлении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Оснований для приостановления предоставления</w:t>
      </w:r>
      <w:r w:rsidR="004457B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</w:t>
      </w:r>
      <w:r w:rsidR="004457B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муниципальной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</w:t>
      </w:r>
      <w:r w:rsidR="004457B8">
        <w:rPr>
          <w:b/>
          <w:bCs/>
          <w:color w:val="000000" w:themeColor="text1"/>
        </w:rPr>
        <w:t xml:space="preserve"> предоставления муниципальной</w:t>
      </w:r>
      <w:r w:rsidRPr="001556DF">
        <w:rPr>
          <w:b/>
          <w:bCs/>
          <w:color w:val="000000" w:themeColor="text1"/>
        </w:rPr>
        <w:t xml:space="preserve"> услуги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</w:t>
      </w:r>
      <w:r w:rsidR="004457B8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услуги;</w:t>
      </w:r>
    </w:p>
    <w:p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lastRenderedPageBreak/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в том числе в и</w:t>
      </w:r>
      <w:r w:rsidRPr="001556DF">
        <w:rPr>
          <w:color w:val="000000" w:themeColor="text1"/>
        </w:rPr>
        <w:t>н</w:t>
      </w:r>
      <w:r w:rsidRPr="001556DF">
        <w:rPr>
          <w:color w:val="000000" w:themeColor="text1"/>
        </w:rPr>
        <w:t xml:space="preserve">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>получ</w:t>
      </w:r>
      <w:r w:rsidR="00EA1124" w:rsidRPr="001556DF">
        <w:rPr>
          <w:bCs/>
          <w:color w:val="000000" w:themeColor="text1"/>
        </w:rPr>
        <w:t>е</w:t>
      </w:r>
      <w:r w:rsidR="00EA1124" w:rsidRPr="001556DF">
        <w:rPr>
          <w:bCs/>
          <w:color w:val="000000" w:themeColor="text1"/>
        </w:rPr>
        <w:t xml:space="preserve">нием </w:t>
      </w:r>
      <w:r w:rsidR="004457B8">
        <w:rPr>
          <w:bCs/>
          <w:color w:val="000000" w:themeColor="text1"/>
        </w:rPr>
        <w:t xml:space="preserve">муниципальной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4457B8">
        <w:rPr>
          <w:bCs/>
          <w:color w:val="000000" w:themeColor="text1"/>
        </w:rPr>
        <w:t xml:space="preserve">муниципальной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</w:t>
      </w:r>
      <w:r w:rsidR="000E478E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ния, содержащиеся в документах;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372ADB">
        <w:rPr>
          <w:color w:val="000000" w:themeColor="text1"/>
        </w:rPr>
        <w:t>указанные в подпунктах "б</w:t>
      </w:r>
      <w:r w:rsidR="00EA1124" w:rsidRPr="001556DF">
        <w:rPr>
          <w:color w:val="000000" w:themeColor="text1"/>
        </w:rPr>
        <w:t>" - "</w:t>
      </w:r>
      <w:r w:rsidR="00372ADB">
        <w:rPr>
          <w:color w:val="000000" w:themeColor="text1"/>
        </w:rPr>
        <w:t>г</w:t>
      </w:r>
      <w:r w:rsidR="00EA1124" w:rsidRPr="001556DF">
        <w:rPr>
          <w:color w:val="000000" w:themeColor="text1"/>
        </w:rPr>
        <w:t xml:space="preserve">"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>Об электронной подписи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</w:t>
      </w:r>
      <w:proofErr w:type="gramStart"/>
      <w:r w:rsidR="00251843" w:rsidRPr="001556DF">
        <w:rPr>
          <w:bCs/>
          <w:color w:val="000000" w:themeColor="text1"/>
        </w:rPr>
        <w:t>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а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>не позднее рабочего дня, следу</w:t>
      </w:r>
      <w:r w:rsidR="00251843" w:rsidRPr="001556DF">
        <w:rPr>
          <w:bCs/>
          <w:color w:val="000000" w:themeColor="text1"/>
        </w:rPr>
        <w:t>ю</w:t>
      </w:r>
      <w:r w:rsidR="00251843" w:rsidRPr="001556DF">
        <w:rPr>
          <w:bCs/>
          <w:color w:val="000000" w:themeColor="text1"/>
        </w:rPr>
        <w:t xml:space="preserve">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</w:t>
      </w:r>
      <w:proofErr w:type="gramEnd"/>
      <w:r w:rsidR="00516419" w:rsidRPr="001556DF">
        <w:rPr>
          <w:bCs/>
          <w:color w:val="000000" w:themeColor="text1"/>
        </w:rPr>
        <w:t>,</w:t>
      </w:r>
      <w:r w:rsidR="004457B8">
        <w:rPr>
          <w:bCs/>
          <w:color w:val="000000" w:themeColor="text1"/>
        </w:rPr>
        <w:t xml:space="preserve"> или У</w:t>
      </w:r>
      <w:r w:rsidR="00251843" w:rsidRPr="001556DF">
        <w:rPr>
          <w:bCs/>
          <w:color w:val="000000" w:themeColor="text1"/>
        </w:rPr>
        <w:t>полномоче</w:t>
      </w:r>
      <w:r w:rsidR="00251843" w:rsidRPr="001556DF">
        <w:rPr>
          <w:bCs/>
          <w:color w:val="000000" w:themeColor="text1"/>
        </w:rPr>
        <w:t>н</w:t>
      </w:r>
      <w:r w:rsidR="00251843" w:rsidRPr="001556DF">
        <w:rPr>
          <w:bCs/>
          <w:color w:val="000000" w:themeColor="text1"/>
        </w:rPr>
        <w:t>ный ор</w:t>
      </w:r>
      <w:r w:rsidR="004457B8">
        <w:rPr>
          <w:bCs/>
          <w:color w:val="000000" w:themeColor="text1"/>
        </w:rPr>
        <w:t>ган</w:t>
      </w:r>
      <w:r w:rsidR="00251843" w:rsidRPr="001556DF">
        <w:rPr>
          <w:bCs/>
          <w:color w:val="000000" w:themeColor="text1"/>
        </w:rPr>
        <w:t>.</w:t>
      </w: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</w:t>
      </w:r>
      <w:r w:rsidR="004457B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 результата 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4457B8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 xml:space="preserve">Результатом предоставления </w:t>
      </w:r>
      <w:r w:rsidR="004457B8">
        <w:rPr>
          <w:bCs/>
          <w:color w:val="000000" w:themeColor="text1"/>
        </w:rPr>
        <w:t xml:space="preserve">муниципальной </w:t>
      </w:r>
      <w:r w:rsidR="008D508E" w:rsidRPr="001556DF">
        <w:rPr>
          <w:bCs/>
          <w:color w:val="000000" w:themeColor="text1"/>
        </w:rPr>
        <w:t>услуги является</w:t>
      </w:r>
      <w:r w:rsidR="002F4386" w:rsidRPr="001556DF">
        <w:rPr>
          <w:bCs/>
          <w:color w:val="000000" w:themeColor="text1"/>
        </w:rPr>
        <w:t>:</w:t>
      </w:r>
    </w:p>
    <w:p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ства, реконструкции объекта капитального строительства);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</w:t>
      </w:r>
      <w:r w:rsidR="004D0517" w:rsidRPr="001556DF">
        <w:rPr>
          <w:bCs/>
          <w:color w:val="000000" w:themeColor="text1"/>
        </w:rPr>
        <w:t>ь</w:t>
      </w:r>
      <w:r w:rsidR="004D0517" w:rsidRPr="001556DF">
        <w:rPr>
          <w:bCs/>
          <w:color w:val="000000" w:themeColor="text1"/>
        </w:rPr>
        <w:t>ство</w:t>
      </w:r>
      <w:r w:rsidR="00C4481F"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</w:t>
      </w:r>
      <w:r w:rsidR="00C469AD" w:rsidRPr="001556DF">
        <w:rPr>
          <w:color w:val="000000" w:themeColor="text1"/>
        </w:rPr>
        <w:t>а</w:t>
      </w:r>
      <w:r w:rsidR="00C469AD" w:rsidRPr="001556DF">
        <w:rPr>
          <w:color w:val="000000" w:themeColor="text1"/>
        </w:rPr>
        <w:t>ном исполнительной власти, осуществляющим функции по выработке и реализ</w:t>
      </w:r>
      <w:r w:rsidR="00C469AD" w:rsidRPr="001556DF">
        <w:rPr>
          <w:color w:val="000000" w:themeColor="text1"/>
        </w:rPr>
        <w:t>а</w:t>
      </w:r>
      <w:r w:rsidR="00C469AD" w:rsidRPr="001556DF">
        <w:rPr>
          <w:color w:val="000000" w:themeColor="text1"/>
        </w:rPr>
        <w:t>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>во внесении изменений в разрешение на строительство оформляется в форме электронного документа либо документа на бумажном н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 xml:space="preserve">сителе по форме, приведенной в Приложении № </w:t>
      </w:r>
      <w:r w:rsidR="004D3D4F" w:rsidRPr="001556DF">
        <w:rPr>
          <w:bCs/>
          <w:color w:val="000000" w:themeColor="text1"/>
        </w:rPr>
        <w:t xml:space="preserve">7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</w:t>
      </w:r>
      <w:r w:rsidR="00F626A4" w:rsidRPr="001556DF">
        <w:rPr>
          <w:bCs/>
          <w:color w:val="000000" w:themeColor="text1"/>
        </w:rPr>
        <w:t>в</w:t>
      </w:r>
      <w:r w:rsidR="00F626A4" w:rsidRPr="001556DF">
        <w:rPr>
          <w:bCs/>
          <w:color w:val="000000" w:themeColor="text1"/>
        </w:rPr>
        <w:t>ному регламенту</w:t>
      </w:r>
      <w:r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>несении изменений, ув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>е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домления </w:t>
      </w:r>
      <w:r w:rsidR="00C469AD" w:rsidRPr="001556DF">
        <w:rPr>
          <w:color w:val="000000" w:themeColor="text1"/>
        </w:rPr>
        <w:t>внесение изменений в разрешение на строительство осуществляется п</w:t>
      </w:r>
      <w:r w:rsidR="00C469AD" w:rsidRPr="001556DF">
        <w:rPr>
          <w:color w:val="000000" w:themeColor="text1"/>
        </w:rPr>
        <w:t>у</w:t>
      </w:r>
      <w:r w:rsidR="00C469AD" w:rsidRPr="001556DF">
        <w:rPr>
          <w:color w:val="000000" w:themeColor="text1"/>
        </w:rPr>
        <w:t xml:space="preserve">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</w:t>
      </w:r>
      <w:r w:rsidR="00B014DB" w:rsidRPr="001556DF">
        <w:rPr>
          <w:color w:val="000000" w:themeColor="text1"/>
        </w:rPr>
        <w:t>е</w:t>
      </w:r>
      <w:r w:rsidR="00B014DB" w:rsidRPr="001556DF">
        <w:rPr>
          <w:color w:val="000000" w:themeColor="text1"/>
        </w:rPr>
        <w:t>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</w:t>
      </w:r>
      <w:r w:rsidR="00B8496C" w:rsidRPr="001556DF">
        <w:rPr>
          <w:color w:val="000000" w:themeColor="text1"/>
        </w:rPr>
        <w:t>о</w:t>
      </w:r>
      <w:r w:rsidR="00B8496C" w:rsidRPr="001556DF">
        <w:rPr>
          <w:color w:val="000000" w:themeColor="text1"/>
        </w:rPr>
        <w:t>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</w:t>
      </w:r>
      <w:r w:rsidR="007C04FD" w:rsidRPr="001556DF">
        <w:rPr>
          <w:bCs/>
          <w:color w:val="000000" w:themeColor="text1"/>
        </w:rPr>
        <w:t>и</w:t>
      </w:r>
      <w:r w:rsidR="007C04FD" w:rsidRPr="001556DF">
        <w:rPr>
          <w:bCs/>
          <w:color w:val="000000" w:themeColor="text1"/>
        </w:rPr>
        <w:t>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докумен</w:t>
      </w:r>
      <w:r w:rsidR="00B81268">
        <w:rPr>
          <w:bCs/>
          <w:color w:val="000000" w:themeColor="text1"/>
        </w:rPr>
        <w:t>тов, предусмотренных подпунктом</w:t>
      </w:r>
      <w:r w:rsidRPr="001556DF">
        <w:rPr>
          <w:bCs/>
          <w:color w:val="000000" w:themeColor="text1"/>
        </w:rPr>
        <w:t xml:space="preserve">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рии и проекта межевания территории (за исключением случаев, при которых для строительства, реконструкции линейного объекта не требуется подготовка док</w:t>
      </w:r>
      <w:r w:rsidRPr="001556DF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>ментации по планировке территории);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</w:t>
      </w:r>
      <w:r w:rsidRPr="001556DF">
        <w:rPr>
          <w:bCs/>
          <w:color w:val="000000" w:themeColor="text1"/>
        </w:rPr>
        <w:t>н</w:t>
      </w:r>
      <w:r w:rsidRPr="001556DF">
        <w:rPr>
          <w:bCs/>
          <w:color w:val="000000" w:themeColor="text1"/>
        </w:rPr>
        <w:t>ным в разрешении на отклонение от предельных параметров разрешенного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lastRenderedPageBreak/>
        <w:t xml:space="preserve">е) заключение органа исполнительной власти </w:t>
      </w:r>
      <w:r w:rsidR="00C173BF">
        <w:rPr>
          <w:bCs/>
          <w:color w:val="000000" w:themeColor="text1"/>
        </w:rPr>
        <w:t>Самарской области</w:t>
      </w:r>
      <w:r w:rsidRPr="001556DF">
        <w:rPr>
          <w:bCs/>
          <w:color w:val="000000" w:themeColor="text1"/>
        </w:rPr>
        <w:t>, уполн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</w:t>
      </w:r>
      <w:r w:rsidRPr="001556DF">
        <w:rPr>
          <w:bCs/>
          <w:color w:val="000000" w:themeColor="text1"/>
        </w:rPr>
        <w:t>ъ</w:t>
      </w:r>
      <w:r w:rsidRPr="001556DF">
        <w:rPr>
          <w:bCs/>
          <w:color w:val="000000" w:themeColor="text1"/>
        </w:rPr>
        <w:t>ектов капитального строительства, установленным градостроительным регламе</w:t>
      </w:r>
      <w:r w:rsidRPr="001556DF">
        <w:rPr>
          <w:bCs/>
          <w:color w:val="000000" w:themeColor="text1"/>
        </w:rPr>
        <w:t>н</w:t>
      </w:r>
      <w:r w:rsidRPr="001556DF">
        <w:rPr>
          <w:bCs/>
          <w:color w:val="000000" w:themeColor="text1"/>
        </w:rPr>
        <w:t>том применительно к территориальной зоне, расположенной в границах террит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рии исторического поселения федерального или регионального значения;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</w:t>
      </w:r>
      <w:r w:rsidR="00C173BF">
        <w:rPr>
          <w:bCs/>
          <w:color w:val="000000" w:themeColor="text1"/>
        </w:rPr>
        <w:t>Самарской обл</w:t>
      </w:r>
      <w:r w:rsidR="00C173BF">
        <w:rPr>
          <w:bCs/>
          <w:color w:val="000000" w:themeColor="text1"/>
        </w:rPr>
        <w:t>а</w:t>
      </w:r>
      <w:r w:rsidR="00C173BF">
        <w:rPr>
          <w:bCs/>
          <w:color w:val="000000" w:themeColor="text1"/>
        </w:rPr>
        <w:t>стью</w:t>
      </w:r>
      <w:r w:rsidR="001D3A65" w:rsidRPr="001556DF">
        <w:rPr>
          <w:bCs/>
          <w:color w:val="000000" w:themeColor="text1"/>
        </w:rPr>
        <w:t xml:space="preserve">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</w:t>
      </w:r>
      <w:r w:rsidR="001D3A65" w:rsidRPr="001556DF">
        <w:rPr>
          <w:bCs/>
          <w:color w:val="000000" w:themeColor="text1"/>
        </w:rPr>
        <w:t>е</w:t>
      </w:r>
      <w:r w:rsidR="001D3A65" w:rsidRPr="001556DF">
        <w:rPr>
          <w:bCs/>
          <w:color w:val="000000" w:themeColor="text1"/>
        </w:rPr>
        <w:t xml:space="preserve">ленным в соответствии с Градостроительным кодексом Российской Федерацией или </w:t>
      </w:r>
      <w:r w:rsidR="00C173BF">
        <w:rPr>
          <w:bCs/>
          <w:color w:val="000000" w:themeColor="text1"/>
        </w:rPr>
        <w:t>Самарской областью</w:t>
      </w:r>
      <w:r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 планируются на</w:t>
      </w:r>
      <w:proofErr w:type="gramEnd"/>
      <w:r w:rsidRPr="001556DF">
        <w:rPr>
          <w:bCs/>
          <w:color w:val="000000" w:themeColor="text1"/>
        </w:rPr>
        <w:t xml:space="preserve">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</w:t>
      </w:r>
      <w:r w:rsidR="003C204F" w:rsidRPr="001556DF">
        <w:rPr>
          <w:bCs/>
          <w:color w:val="000000" w:themeColor="text1"/>
        </w:rPr>
        <w:t>о</w:t>
      </w:r>
      <w:r w:rsidR="003C204F" w:rsidRPr="001556DF">
        <w:rPr>
          <w:bCs/>
          <w:color w:val="000000" w:themeColor="text1"/>
        </w:rPr>
        <w:t>го из которых в соответствии с Градостроительным кодексом Российской Фед</w:t>
      </w:r>
      <w:r w:rsidR="003C204F" w:rsidRPr="001556DF">
        <w:rPr>
          <w:bCs/>
          <w:color w:val="000000" w:themeColor="text1"/>
        </w:rPr>
        <w:t>е</w:t>
      </w:r>
      <w:r w:rsidR="003C204F" w:rsidRPr="001556DF">
        <w:rPr>
          <w:bCs/>
          <w:color w:val="000000" w:themeColor="text1"/>
        </w:rPr>
        <w:t>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</w:t>
      </w:r>
      <w:r w:rsidRPr="001556DF">
        <w:rPr>
          <w:bCs/>
          <w:color w:val="000000" w:themeColor="text1"/>
        </w:rPr>
        <w:t>ъ</w:t>
      </w:r>
      <w:r w:rsidRPr="001556DF">
        <w:rPr>
          <w:bCs/>
          <w:color w:val="000000" w:themeColor="text1"/>
        </w:rPr>
        <w:t>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</w:t>
      </w:r>
      <w:r w:rsidR="00EC4F31" w:rsidRPr="001556DF">
        <w:rPr>
          <w:bCs/>
          <w:color w:val="000000" w:themeColor="text1"/>
        </w:rPr>
        <w:t>о</w:t>
      </w:r>
      <w:r w:rsidR="00EC4F31" w:rsidRPr="001556DF">
        <w:rPr>
          <w:bCs/>
          <w:color w:val="000000" w:themeColor="text1"/>
        </w:rPr>
        <w:t>ответствии с Градостроительным кодексом Российской Федерации выдано разр</w:t>
      </w:r>
      <w:r w:rsidR="00EC4F31" w:rsidRPr="001556DF">
        <w:rPr>
          <w:bCs/>
          <w:color w:val="000000" w:themeColor="text1"/>
        </w:rPr>
        <w:t>е</w:t>
      </w:r>
      <w:r w:rsidR="00EC4F31" w:rsidRPr="001556DF">
        <w:rPr>
          <w:bCs/>
          <w:color w:val="000000" w:themeColor="text1"/>
        </w:rPr>
        <w:t>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</w:t>
      </w:r>
      <w:r w:rsidR="00A861CD" w:rsidRPr="001556DF">
        <w:rPr>
          <w:bCs/>
          <w:color w:val="000000" w:themeColor="text1"/>
        </w:rPr>
        <w:t>о</w:t>
      </w:r>
      <w:r w:rsidR="00A861CD" w:rsidRPr="001556DF">
        <w:rPr>
          <w:bCs/>
          <w:color w:val="000000" w:themeColor="text1"/>
        </w:rPr>
        <w:t>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</w:t>
      </w:r>
      <w:r w:rsidR="00207A15" w:rsidRPr="001556DF">
        <w:rPr>
          <w:bCs/>
          <w:color w:val="000000" w:themeColor="text1"/>
        </w:rPr>
        <w:t>й</w:t>
      </w:r>
      <w:r w:rsidR="00207A15" w:rsidRPr="001556DF">
        <w:rPr>
          <w:bCs/>
          <w:color w:val="000000" w:themeColor="text1"/>
        </w:rPr>
        <w:t>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>путем раздела, перераспределения земельных участков или выдела из з</w:t>
      </w:r>
      <w:r w:rsidR="002F1C3B" w:rsidRPr="001556DF">
        <w:rPr>
          <w:bCs/>
          <w:color w:val="000000" w:themeColor="text1"/>
        </w:rPr>
        <w:t>е</w:t>
      </w:r>
      <w:r w:rsidR="002F1C3B" w:rsidRPr="001556DF">
        <w:rPr>
          <w:bCs/>
          <w:color w:val="000000" w:themeColor="text1"/>
        </w:rPr>
        <w:t xml:space="preserve">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 xml:space="preserve">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</w:t>
      </w:r>
      <w:r w:rsidR="00A861CD" w:rsidRPr="001556DF">
        <w:rPr>
          <w:bCs/>
          <w:color w:val="000000" w:themeColor="text1"/>
        </w:rPr>
        <w:t>т</w:t>
      </w:r>
      <w:r w:rsidR="00A861CD" w:rsidRPr="001556DF">
        <w:rPr>
          <w:bCs/>
          <w:color w:val="000000" w:themeColor="text1"/>
        </w:rPr>
        <w:t>ствии с земельным законодательством решение об образовании земельного учас</w:t>
      </w:r>
      <w:r w:rsidR="00A861CD" w:rsidRPr="001556DF">
        <w:rPr>
          <w:bCs/>
          <w:color w:val="000000" w:themeColor="text1"/>
        </w:rPr>
        <w:t>т</w:t>
      </w:r>
      <w:r w:rsidR="00A861CD" w:rsidRPr="001556DF">
        <w:rPr>
          <w:bCs/>
          <w:color w:val="000000" w:themeColor="text1"/>
        </w:rPr>
        <w:t>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мельного участка путем раздела, перераспределения земельных участков или в</w:t>
      </w:r>
      <w:r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lastRenderedPageBreak/>
        <w:t>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</w:t>
      </w:r>
      <w:r w:rsidR="007B2E35" w:rsidRPr="001556DF">
        <w:rPr>
          <w:bCs/>
          <w:color w:val="000000" w:themeColor="text1"/>
        </w:rPr>
        <w:t>и</w:t>
      </w:r>
      <w:r w:rsidR="007B2E35" w:rsidRPr="001556DF">
        <w:rPr>
          <w:bCs/>
          <w:color w:val="000000" w:themeColor="text1"/>
        </w:rPr>
        <w:t>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тельства требованиям к строительству, реконструкции объекта капитального строительства, установленным на дату выдачи градостроительного плана образ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ванного земельного участка путем раздела, перераспределения земельных учас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>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>образова</w:t>
      </w:r>
      <w:r w:rsidR="00134019" w:rsidRPr="001556DF">
        <w:rPr>
          <w:bCs/>
          <w:color w:val="000000" w:themeColor="text1"/>
        </w:rPr>
        <w:t>н</w:t>
      </w:r>
      <w:r w:rsidR="00134019" w:rsidRPr="001556DF">
        <w:rPr>
          <w:bCs/>
          <w:color w:val="000000" w:themeColor="text1"/>
        </w:rPr>
        <w:t xml:space="preserve">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</w:t>
      </w:r>
      <w:proofErr w:type="gramStart"/>
      <w:r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нее</w:t>
      </w:r>
      <w:proofErr w:type="gramEnd"/>
      <w:r w:rsidRPr="001556DF">
        <w:rPr>
          <w:bCs/>
          <w:color w:val="000000" w:themeColor="text1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мельных участков;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несоответствие планируемого объекта капитального строительства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решенному использованию земельного участка и (или) ограничениям, устано</w:t>
      </w:r>
      <w:r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>ленным в соответствии с земельным и иным законодательством Российской Ф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дерации, и действующим на дату принятия решения о внесении изменений в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решение на строительство в случае образования земельных участков путем разд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1556DF">
        <w:rPr>
          <w:bCs/>
          <w:color w:val="000000" w:themeColor="text1"/>
        </w:rPr>
        <w:t xml:space="preserve"> Федерации выдано разрешение на строительство.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</w:t>
      </w:r>
      <w:r w:rsidR="00BD3483" w:rsidRPr="001556DF">
        <w:rPr>
          <w:bCs/>
          <w:color w:val="000000" w:themeColor="text1"/>
        </w:rPr>
        <w:t>и</w:t>
      </w:r>
      <w:r w:rsidR="00BD3483" w:rsidRPr="001556DF">
        <w:rPr>
          <w:bCs/>
          <w:color w:val="000000" w:themeColor="text1"/>
        </w:rPr>
        <w:t>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</w:t>
      </w:r>
      <w:r w:rsidR="00261C8D" w:rsidRPr="001556DF">
        <w:rPr>
          <w:bCs/>
          <w:color w:val="000000" w:themeColor="text1"/>
        </w:rPr>
        <w:t>е</w:t>
      </w:r>
      <w:r w:rsidR="00261C8D" w:rsidRPr="001556DF">
        <w:rPr>
          <w:bCs/>
          <w:color w:val="000000" w:themeColor="text1"/>
        </w:rPr>
        <w:t>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</w:t>
      </w:r>
      <w:r w:rsidR="00BD3483" w:rsidRPr="001556DF">
        <w:rPr>
          <w:bCs/>
          <w:color w:val="000000" w:themeColor="text1"/>
        </w:rPr>
        <w:t>и</w:t>
      </w:r>
      <w:r w:rsidR="00BD3483" w:rsidRPr="001556DF">
        <w:rPr>
          <w:bCs/>
          <w:color w:val="000000" w:themeColor="text1"/>
        </w:rPr>
        <w:t>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а) наличие информации о выявленном в рамках государственного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тельного надзора, государственного земельного надзора или муниципального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мельного контроля факте отсутствия начатых работ по строительству, реко</w:t>
      </w:r>
      <w:r w:rsidRPr="001556DF">
        <w:rPr>
          <w:bCs/>
          <w:color w:val="000000" w:themeColor="text1"/>
        </w:rPr>
        <w:t>н</w:t>
      </w:r>
      <w:r w:rsidRPr="001556DF">
        <w:rPr>
          <w:bCs/>
          <w:color w:val="000000" w:themeColor="text1"/>
        </w:rPr>
        <w:t xml:space="preserve">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>с необходим</w:t>
      </w:r>
      <w:r w:rsidR="0024627E" w:rsidRPr="001556DF">
        <w:rPr>
          <w:bCs/>
          <w:color w:val="000000" w:themeColor="text1"/>
        </w:rPr>
        <w:t>о</w:t>
      </w:r>
      <w:r w:rsidR="0024627E" w:rsidRPr="001556DF">
        <w:rPr>
          <w:bCs/>
          <w:color w:val="000000" w:themeColor="text1"/>
        </w:rPr>
        <w:t xml:space="preserve">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 xml:space="preserve">ниями части 5 статьи 52 Градостроительного кодекса Российской Федерации;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</w:t>
      </w:r>
      <w:r w:rsidR="0024627E" w:rsidRPr="001556DF">
        <w:rPr>
          <w:bCs/>
          <w:color w:val="000000" w:themeColor="text1"/>
        </w:rPr>
        <w:t>о</w:t>
      </w:r>
      <w:r w:rsidR="0024627E" w:rsidRPr="001556DF">
        <w:rPr>
          <w:bCs/>
          <w:color w:val="000000" w:themeColor="text1"/>
        </w:rPr>
        <w:t>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</w:t>
      </w:r>
      <w:r w:rsidR="00F626A4" w:rsidRPr="001556DF">
        <w:rPr>
          <w:bCs/>
          <w:color w:val="000000" w:themeColor="text1"/>
        </w:rPr>
        <w:t>д</w:t>
      </w:r>
      <w:r w:rsidR="00F626A4" w:rsidRPr="001556DF">
        <w:rPr>
          <w:bCs/>
          <w:color w:val="000000" w:themeColor="text1"/>
        </w:rPr>
        <w:t>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решенному использованию земельного участка и (или) ограничениям, устано</w:t>
      </w:r>
      <w:r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>ленным в соответствии с земельным и иным законодательством Российской Ф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дерации и действующим на дату принятия решения о внесении изменений в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тельства требованиям, установленным в разрешении на отклонение от предел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</w:t>
      </w:r>
      <w:r w:rsidR="004457B8">
        <w:rPr>
          <w:bCs/>
          <w:color w:val="000000" w:themeColor="text1"/>
        </w:rPr>
        <w:t xml:space="preserve">муниципальной </w:t>
      </w:r>
      <w:r w:rsidR="002E0EC8" w:rsidRPr="001556DF">
        <w:rPr>
          <w:bCs/>
          <w:color w:val="000000" w:themeColor="text1"/>
        </w:rPr>
        <w:t xml:space="preserve">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</w:t>
      </w:r>
      <w:r w:rsidR="00AB2834" w:rsidRPr="001556DF">
        <w:rPr>
          <w:bCs/>
          <w:color w:val="000000" w:themeColor="text1"/>
        </w:rPr>
        <w:t>ж</w:t>
      </w:r>
      <w:r w:rsidR="00AB2834" w:rsidRPr="001556DF">
        <w:rPr>
          <w:bCs/>
          <w:color w:val="000000" w:themeColor="text1"/>
        </w:rPr>
        <w:t xml:space="preserve">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4457B8">
        <w:rPr>
          <w:rFonts w:ascii="Times New Roman" w:hAnsi="Times New Roman"/>
          <w:color w:val="000000" w:themeColor="text1"/>
          <w:sz w:val="28"/>
          <w:szCs w:val="28"/>
        </w:rPr>
        <w:t>в У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номоченный орган,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цию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в соотве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</w:t>
      </w:r>
      <w:r w:rsidR="004457B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</w:p>
    <w:p w:rsidR="00590B08" w:rsidRPr="003D3010" w:rsidRDefault="00590B08" w:rsidP="0045665F">
      <w:pPr>
        <w:pStyle w:val="ConsPlusNormal"/>
        <w:ind w:firstLine="709"/>
        <w:jc w:val="both"/>
      </w:pPr>
      <w:r w:rsidRPr="003D3010">
        <w:rPr>
          <w:bCs/>
        </w:rPr>
        <w:t xml:space="preserve">Разрешение на строительство выдается </w:t>
      </w:r>
      <w:r w:rsidR="008610BE" w:rsidRPr="003D3010">
        <w:t>У</w:t>
      </w:r>
      <w:r w:rsidRPr="003D3010">
        <w:t xml:space="preserve">полномоченным органом </w:t>
      </w:r>
      <w:r w:rsidRPr="003D3010">
        <w:rPr>
          <w:bCs/>
        </w:rPr>
        <w:t>искл</w:t>
      </w:r>
      <w:r w:rsidRPr="003D3010">
        <w:rPr>
          <w:bCs/>
        </w:rPr>
        <w:t>ю</w:t>
      </w:r>
      <w:r w:rsidRPr="003D3010">
        <w:rPr>
          <w:bCs/>
        </w:rPr>
        <w:t xml:space="preserve">чительно в электронной форме </w:t>
      </w:r>
      <w:r w:rsidRPr="003D3010">
        <w:t xml:space="preserve">в случаях, установленных нормативным правовым актом </w:t>
      </w:r>
      <w:r w:rsidR="008610BE" w:rsidRPr="003D3010">
        <w:t>Самарской области</w:t>
      </w:r>
      <w:r w:rsidRPr="003D3010">
        <w:t xml:space="preserve">. </w:t>
      </w:r>
    </w:p>
    <w:p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</w:t>
      </w:r>
      <w:r w:rsidR="00A765A3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предоставление 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</w:t>
      </w:r>
      <w:r w:rsidR="00A765A3">
        <w:rPr>
          <w:rFonts w:ascii="Times New Roman" w:eastAsia="Calibri" w:hAnsi="Times New Roman"/>
          <w:b/>
          <w:color w:val="000000" w:themeColor="text1"/>
          <w:sz w:val="28"/>
          <w:szCs w:val="28"/>
        </w:rPr>
        <w:t>ной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4A1F31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 xml:space="preserve">. Предоставление </w:t>
      </w:r>
      <w:r w:rsidR="00A765A3">
        <w:rPr>
          <w:bCs/>
          <w:color w:val="000000" w:themeColor="text1"/>
        </w:rPr>
        <w:t xml:space="preserve">муниципальной </w:t>
      </w:r>
      <w:r w:rsidR="004A1F31" w:rsidRPr="001556DF">
        <w:rPr>
          <w:bCs/>
          <w:color w:val="000000" w:themeColor="text1"/>
        </w:rPr>
        <w:t>услуги осуществляется без взимания платы.</w:t>
      </w:r>
    </w:p>
    <w:p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proofErr w:type="gramStart"/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</w:t>
      </w:r>
      <w:r w:rsidR="00F20CD5" w:rsidRPr="001556DF">
        <w:rPr>
          <w:bCs/>
          <w:color w:val="000000" w:themeColor="text1"/>
        </w:rPr>
        <w:t>и</w:t>
      </w:r>
      <w:r w:rsidR="00F20CD5" w:rsidRPr="001556DF">
        <w:rPr>
          <w:bCs/>
          <w:color w:val="000000" w:themeColor="text1"/>
        </w:rPr>
        <w:t>ном портале, региональном портале, в единой информационной системе жили</w:t>
      </w:r>
      <w:r w:rsidR="00F20CD5" w:rsidRPr="001556DF">
        <w:rPr>
          <w:bCs/>
          <w:color w:val="000000" w:themeColor="text1"/>
        </w:rPr>
        <w:t>щ</w:t>
      </w:r>
      <w:r w:rsidR="00F20CD5" w:rsidRPr="001556DF">
        <w:rPr>
          <w:bCs/>
          <w:color w:val="000000" w:themeColor="text1"/>
        </w:rPr>
        <w:t>ного строительства.</w:t>
      </w:r>
      <w:proofErr w:type="gramEnd"/>
    </w:p>
    <w:p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</w:t>
      </w:r>
      <w:r w:rsidRPr="001556DF">
        <w:rPr>
          <w:color w:val="000000" w:themeColor="text1"/>
        </w:rPr>
        <w:t>о</w:t>
      </w:r>
      <w:r w:rsidRPr="001556DF">
        <w:rPr>
          <w:color w:val="000000" w:themeColor="text1"/>
        </w:rPr>
        <w:t>бами, указанными в подпунктах «б», «в» пункта 2.4 настоящего Администрати</w:t>
      </w:r>
      <w:r w:rsidRPr="001556DF">
        <w:rPr>
          <w:color w:val="000000" w:themeColor="text1"/>
        </w:rPr>
        <w:t>в</w:t>
      </w:r>
      <w:r w:rsidRPr="001556DF">
        <w:rPr>
          <w:color w:val="000000" w:themeColor="text1"/>
        </w:rPr>
        <w:t>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предоставляются заявителю на основании его устного (при ли</w:t>
      </w:r>
      <w:r w:rsidRPr="001556DF">
        <w:rPr>
          <w:color w:val="000000" w:themeColor="text1"/>
        </w:rPr>
        <w:t>ч</w:t>
      </w:r>
      <w:r w:rsidRPr="001556DF">
        <w:rPr>
          <w:color w:val="000000" w:themeColor="text1"/>
        </w:rPr>
        <w:t>ном обращении либо по телефону в уполномоченный орган государственной вл</w:t>
      </w:r>
      <w:r w:rsidRPr="001556DF">
        <w:rPr>
          <w:color w:val="000000" w:themeColor="text1"/>
        </w:rPr>
        <w:t>а</w:t>
      </w:r>
      <w:r w:rsidRPr="001556DF">
        <w:rPr>
          <w:color w:val="000000" w:themeColor="text1"/>
        </w:rPr>
        <w:t xml:space="preserve">сти, орган местного самоуправления, </w:t>
      </w:r>
      <w:r w:rsidRPr="001556DF">
        <w:rPr>
          <w:bCs/>
          <w:color w:val="000000" w:themeColor="text1"/>
        </w:rPr>
        <w:t>многофункциональный центр, организацию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</w:t>
      </w:r>
      <w:proofErr w:type="gramEnd"/>
      <w:r w:rsidRPr="001556DF">
        <w:rPr>
          <w:color w:val="000000" w:themeColor="text1"/>
        </w:rPr>
        <w:t>. Письменный запрос может быть подан:</w:t>
      </w:r>
    </w:p>
    <w:p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A765A3">
        <w:rPr>
          <w:bCs/>
          <w:color w:val="000000" w:themeColor="text1"/>
        </w:rPr>
        <w:t>У</w:t>
      </w:r>
      <w:r w:rsidR="00E03948" w:rsidRPr="001556DF">
        <w:rPr>
          <w:bCs/>
          <w:color w:val="000000" w:themeColor="text1"/>
        </w:rPr>
        <w:t>полномоче</w:t>
      </w:r>
      <w:r w:rsidR="00E03948" w:rsidRPr="001556DF">
        <w:rPr>
          <w:bCs/>
          <w:color w:val="000000" w:themeColor="text1"/>
        </w:rPr>
        <w:t>н</w:t>
      </w:r>
      <w:r w:rsidR="00E03948" w:rsidRPr="001556DF">
        <w:rPr>
          <w:bCs/>
          <w:color w:val="000000" w:themeColor="text1"/>
        </w:rPr>
        <w:t xml:space="preserve">ный </w:t>
      </w:r>
      <w:r w:rsidR="00A765A3">
        <w:rPr>
          <w:bCs/>
          <w:color w:val="000000" w:themeColor="text1"/>
        </w:rPr>
        <w:t>орган</w:t>
      </w:r>
      <w:r w:rsidR="00FF4E5C" w:rsidRPr="001556DF">
        <w:rPr>
          <w:bCs/>
          <w:color w:val="000000" w:themeColor="text1"/>
        </w:rPr>
        <w:t xml:space="preserve">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</w:t>
      </w:r>
      <w:r w:rsidR="006E734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A765A3">
        <w:rPr>
          <w:bCs/>
          <w:color w:val="000000" w:themeColor="text1"/>
        </w:rPr>
        <w:t>У</w:t>
      </w:r>
      <w:r w:rsidR="00E03948" w:rsidRPr="001556DF">
        <w:rPr>
          <w:bCs/>
          <w:color w:val="000000" w:themeColor="text1"/>
        </w:rPr>
        <w:t xml:space="preserve">полномоченный </w:t>
      </w:r>
      <w:r w:rsidR="00A765A3">
        <w:rPr>
          <w:bCs/>
          <w:color w:val="000000" w:themeColor="text1"/>
        </w:rPr>
        <w:t>орган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</w:t>
      </w:r>
      <w:r w:rsidR="00EC6427" w:rsidRPr="001556DF">
        <w:rPr>
          <w:bCs/>
          <w:color w:val="000000" w:themeColor="text1"/>
        </w:rPr>
        <w:t>и</w:t>
      </w:r>
      <w:r w:rsidR="00EC6427" w:rsidRPr="001556DF">
        <w:rPr>
          <w:bCs/>
          <w:color w:val="000000" w:themeColor="text1"/>
        </w:rPr>
        <w:t>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>письменной форме, в том числе в электронном виде, если это пред</w:t>
      </w:r>
      <w:r w:rsidR="006E734D" w:rsidRPr="001556DF">
        <w:rPr>
          <w:bCs/>
          <w:color w:val="000000" w:themeColor="text1"/>
        </w:rPr>
        <w:t>у</w:t>
      </w:r>
      <w:r w:rsidR="006E734D" w:rsidRPr="001556DF">
        <w:rPr>
          <w:bCs/>
          <w:color w:val="000000" w:themeColor="text1"/>
        </w:rPr>
        <w:t xml:space="preserve">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 рабочих дней со</w:t>
      </w:r>
      <w:proofErr w:type="gramEnd"/>
      <w:r w:rsidR="00E64CA1" w:rsidRPr="001556DF">
        <w:rPr>
          <w:color w:val="000000" w:themeColor="text1"/>
        </w:rPr>
        <w:t xml:space="preserve">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</w:t>
      </w:r>
      <w:r w:rsidR="00A765A3">
        <w:rPr>
          <w:bCs/>
          <w:color w:val="000000" w:themeColor="text1"/>
        </w:rPr>
        <w:t xml:space="preserve">муниципальной </w:t>
      </w:r>
      <w:r w:rsidR="00533D2A" w:rsidRPr="001556DF">
        <w:rPr>
          <w:bCs/>
          <w:color w:val="000000" w:themeColor="text1"/>
        </w:rPr>
        <w:t>услуги (его копия ил</w:t>
      </w:r>
      <w:r w:rsidR="00FA399D" w:rsidRPr="001556DF">
        <w:rPr>
          <w:bCs/>
          <w:color w:val="000000" w:themeColor="text1"/>
        </w:rPr>
        <w:t>и св</w:t>
      </w:r>
      <w:r w:rsidR="00FA399D" w:rsidRPr="001556DF">
        <w:rPr>
          <w:bCs/>
          <w:color w:val="000000" w:themeColor="text1"/>
        </w:rPr>
        <w:t>е</w:t>
      </w:r>
      <w:r w:rsidR="00FA399D" w:rsidRPr="001556DF">
        <w:rPr>
          <w:bCs/>
          <w:color w:val="000000" w:themeColor="text1"/>
        </w:rPr>
        <w:t xml:space="preserve">дения, содержащиеся в нем), предусмотренный подпунктом "а"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lastRenderedPageBreak/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</w:t>
      </w:r>
      <w:r w:rsidR="00533D2A" w:rsidRPr="001556DF">
        <w:rPr>
          <w:bCs/>
          <w:color w:val="000000" w:themeColor="text1"/>
        </w:rPr>
        <w:t>ж</w:t>
      </w:r>
      <w:r w:rsidR="00533D2A" w:rsidRPr="001556DF">
        <w:rPr>
          <w:bCs/>
          <w:color w:val="000000" w:themeColor="text1"/>
        </w:rPr>
        <w:t xml:space="preserve">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</w:t>
      </w:r>
      <w:r w:rsidR="00D4562D" w:rsidRPr="001556DF">
        <w:rPr>
          <w:bCs/>
          <w:color w:val="000000" w:themeColor="text1"/>
        </w:rPr>
        <w:t xml:space="preserve">органы местного самоуправления </w:t>
      </w:r>
      <w:r w:rsidR="00533D2A" w:rsidRPr="001556DF">
        <w:rPr>
          <w:bCs/>
          <w:color w:val="000000" w:themeColor="text1"/>
        </w:rPr>
        <w:t>муниципальн</w:t>
      </w:r>
      <w:r w:rsidR="008610BE">
        <w:rPr>
          <w:bCs/>
          <w:color w:val="000000" w:themeColor="text1"/>
        </w:rPr>
        <w:t>ого</w:t>
      </w:r>
      <w:r w:rsidR="00533D2A" w:rsidRPr="001556DF">
        <w:rPr>
          <w:bCs/>
          <w:color w:val="000000" w:themeColor="text1"/>
        </w:rPr>
        <w:t xml:space="preserve"> район</w:t>
      </w:r>
      <w:r w:rsidR="008610BE">
        <w:rPr>
          <w:bCs/>
          <w:color w:val="000000" w:themeColor="text1"/>
        </w:rPr>
        <w:t>а Бол</w:t>
      </w:r>
      <w:r w:rsidR="008610BE">
        <w:rPr>
          <w:bCs/>
          <w:color w:val="000000" w:themeColor="text1"/>
        </w:rPr>
        <w:t>ь</w:t>
      </w:r>
      <w:r w:rsidR="008610BE">
        <w:rPr>
          <w:bCs/>
          <w:color w:val="000000" w:themeColor="text1"/>
        </w:rPr>
        <w:t>шеглушицкий Самарской области</w:t>
      </w:r>
      <w:r w:rsidR="00533D2A" w:rsidRPr="001556DF">
        <w:rPr>
          <w:bCs/>
          <w:color w:val="000000" w:themeColor="text1"/>
        </w:rPr>
        <w:t>;</w:t>
      </w:r>
      <w:proofErr w:type="gramEnd"/>
    </w:p>
    <w:p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>подлежит напра</w:t>
      </w:r>
      <w:r w:rsidR="005F5D2B" w:rsidRPr="001556DF">
        <w:rPr>
          <w:bCs/>
          <w:color w:val="000000" w:themeColor="text1"/>
        </w:rPr>
        <w:t>в</w:t>
      </w:r>
      <w:r w:rsidR="005F5D2B" w:rsidRPr="001556DF">
        <w:rPr>
          <w:bCs/>
          <w:color w:val="000000" w:themeColor="text1"/>
        </w:rPr>
        <w:t xml:space="preserve">лению </w:t>
      </w:r>
      <w:r w:rsidR="00533D2A" w:rsidRPr="001556DF">
        <w:rPr>
          <w:bCs/>
          <w:color w:val="000000" w:themeColor="text1"/>
        </w:rPr>
        <w:t>в федеральный орган исполнительной власти, уполномоченный на ос</w:t>
      </w:r>
      <w:r w:rsidR="00533D2A" w:rsidRPr="001556DF">
        <w:rPr>
          <w:bCs/>
          <w:color w:val="000000" w:themeColor="text1"/>
        </w:rPr>
        <w:t>у</w:t>
      </w:r>
      <w:r w:rsidR="00533D2A" w:rsidRPr="001556DF">
        <w:rPr>
          <w:bCs/>
          <w:color w:val="000000" w:themeColor="text1"/>
        </w:rPr>
        <w:t xml:space="preserve">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</w:t>
      </w:r>
      <w:r w:rsidR="00533D2A" w:rsidRPr="001556DF">
        <w:rPr>
          <w:bCs/>
          <w:color w:val="000000" w:themeColor="text1"/>
        </w:rPr>
        <w:t>р</w:t>
      </w:r>
      <w:r w:rsidR="00533D2A" w:rsidRPr="001556DF">
        <w:rPr>
          <w:bCs/>
          <w:color w:val="000000" w:themeColor="text1"/>
        </w:rPr>
        <w:t xml:space="preserve">ган исполнительной власти </w:t>
      </w:r>
      <w:r w:rsidR="008610BE">
        <w:rPr>
          <w:bCs/>
          <w:color w:val="000000" w:themeColor="text1"/>
        </w:rPr>
        <w:t>Самарской области</w:t>
      </w:r>
      <w:r w:rsidR="00533D2A" w:rsidRPr="001556DF">
        <w:rPr>
          <w:bCs/>
          <w:color w:val="000000" w:themeColor="text1"/>
        </w:rPr>
        <w:t>, уполномоченный на осуществл</w:t>
      </w:r>
      <w:r w:rsidR="00533D2A" w:rsidRPr="001556DF">
        <w:rPr>
          <w:bCs/>
          <w:color w:val="000000" w:themeColor="text1"/>
        </w:rPr>
        <w:t>е</w:t>
      </w:r>
      <w:r w:rsidR="00533D2A" w:rsidRPr="001556DF">
        <w:rPr>
          <w:bCs/>
          <w:color w:val="000000" w:themeColor="text1"/>
        </w:rPr>
        <w:t xml:space="preserve">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</w:t>
      </w:r>
      <w:r w:rsidR="00533D2A" w:rsidRPr="001556DF">
        <w:rPr>
          <w:bCs/>
          <w:color w:val="000000" w:themeColor="text1"/>
        </w:rPr>
        <w:t>е</w:t>
      </w:r>
      <w:r w:rsidR="00533D2A" w:rsidRPr="001556DF">
        <w:rPr>
          <w:bCs/>
          <w:color w:val="000000" w:themeColor="text1"/>
        </w:rPr>
        <w:t>шения</w:t>
      </w:r>
      <w:proofErr w:type="gramEnd"/>
      <w:r w:rsidR="00533D2A" w:rsidRPr="001556DF">
        <w:rPr>
          <w:bCs/>
          <w:color w:val="000000" w:themeColor="text1"/>
        </w:rPr>
        <w:t xml:space="preserve"> на строительство иных объектов капитального строительства);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>в органы государственной власти или органы местного самоупра</w:t>
      </w:r>
      <w:r w:rsidR="00533D2A" w:rsidRPr="001556DF">
        <w:rPr>
          <w:bCs/>
          <w:color w:val="000000" w:themeColor="text1"/>
        </w:rPr>
        <w:t>в</w:t>
      </w:r>
      <w:r w:rsidR="00533D2A" w:rsidRPr="001556DF">
        <w:rPr>
          <w:bCs/>
          <w:color w:val="000000" w:themeColor="text1"/>
        </w:rPr>
        <w:t xml:space="preserve">ления муниципальных образований Российской Федерации </w:t>
      </w:r>
      <w:r w:rsidR="00533D2A" w:rsidRPr="001556DF">
        <w:rPr>
          <w:color w:val="000000" w:themeColor="text1"/>
        </w:rPr>
        <w:t>(в том числе с испол</w:t>
      </w:r>
      <w:r w:rsidR="00533D2A" w:rsidRPr="001556DF">
        <w:rPr>
          <w:color w:val="000000" w:themeColor="text1"/>
        </w:rPr>
        <w:t>ь</w:t>
      </w:r>
      <w:r w:rsidR="00533D2A" w:rsidRPr="001556DF">
        <w:rPr>
          <w:color w:val="000000" w:themeColor="text1"/>
        </w:rPr>
        <w:t>зованием единой системы межведомственного электронного взаимодействия и подключаемых к ней региональных систем межведомственного электронного вз</w:t>
      </w:r>
      <w:r w:rsidR="00533D2A" w:rsidRPr="001556DF">
        <w:rPr>
          <w:color w:val="000000" w:themeColor="text1"/>
        </w:rPr>
        <w:t>а</w:t>
      </w:r>
      <w:r w:rsidR="00533D2A" w:rsidRPr="001556DF">
        <w:rPr>
          <w:color w:val="000000" w:themeColor="text1"/>
        </w:rPr>
        <w:t>имодействия)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</w:t>
      </w:r>
      <w:r w:rsidR="00533D2A" w:rsidRPr="001556DF">
        <w:rPr>
          <w:bCs/>
          <w:color w:val="000000" w:themeColor="text1"/>
        </w:rPr>
        <w:t>о</w:t>
      </w:r>
      <w:r w:rsidR="00533D2A" w:rsidRPr="001556DF">
        <w:rPr>
          <w:bCs/>
          <w:color w:val="000000" w:themeColor="text1"/>
        </w:rPr>
        <w:t>быми условиями использования территории в связи с размещением</w:t>
      </w:r>
      <w:proofErr w:type="gramEnd"/>
      <w:r w:rsidR="00533D2A" w:rsidRPr="001556DF">
        <w:rPr>
          <w:bCs/>
          <w:color w:val="000000" w:themeColor="text1"/>
        </w:rPr>
        <w:t xml:space="preserve"> объекта, в ц</w:t>
      </w:r>
      <w:r w:rsidR="00533D2A" w:rsidRPr="001556DF">
        <w:rPr>
          <w:bCs/>
          <w:color w:val="000000" w:themeColor="text1"/>
        </w:rPr>
        <w:t>е</w:t>
      </w:r>
      <w:r w:rsidR="00533D2A" w:rsidRPr="001556DF">
        <w:rPr>
          <w:bCs/>
          <w:color w:val="000000" w:themeColor="text1"/>
        </w:rPr>
        <w:t>лях строительства, реконструкции которого выдан результат;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>по р</w:t>
      </w:r>
      <w:r w:rsidR="00402128" w:rsidRPr="001556DF">
        <w:rPr>
          <w:bCs/>
          <w:color w:val="000000" w:themeColor="text1"/>
        </w:rPr>
        <w:t>е</w:t>
      </w:r>
      <w:r w:rsidR="00402128" w:rsidRPr="001556DF">
        <w:rPr>
          <w:bCs/>
          <w:color w:val="000000" w:themeColor="text1"/>
        </w:rPr>
        <w:t xml:space="preserve">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 xml:space="preserve">федеральный орган исполнительной власти или орган исполнительной власти </w:t>
      </w:r>
      <w:r w:rsidR="008610BE">
        <w:rPr>
          <w:color w:val="000000" w:themeColor="text1"/>
        </w:rPr>
        <w:t>Самарской области</w:t>
      </w:r>
      <w:r w:rsidR="00533D2A" w:rsidRPr="001556DF">
        <w:rPr>
          <w:color w:val="000000" w:themeColor="text1"/>
        </w:rPr>
        <w:t>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>по р</w:t>
      </w:r>
      <w:r w:rsidR="00402128" w:rsidRPr="001556DF">
        <w:rPr>
          <w:bCs/>
          <w:color w:val="000000" w:themeColor="text1"/>
        </w:rPr>
        <w:t>е</w:t>
      </w:r>
      <w:r w:rsidR="00402128" w:rsidRPr="001556DF">
        <w:rPr>
          <w:bCs/>
          <w:color w:val="000000" w:themeColor="text1"/>
        </w:rPr>
        <w:t xml:space="preserve">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</w:t>
      </w:r>
      <w:r w:rsidR="00533D2A" w:rsidRPr="001556DF">
        <w:rPr>
          <w:color w:val="000000" w:themeColor="text1"/>
        </w:rPr>
        <w:t>л</w:t>
      </w:r>
      <w:r w:rsidR="00533D2A" w:rsidRPr="001556DF">
        <w:rPr>
          <w:color w:val="000000" w:themeColor="text1"/>
        </w:rPr>
        <w:t>номоченный Правительством Российской Федерации на осуществление госуда</w:t>
      </w:r>
      <w:r w:rsidR="00533D2A" w:rsidRPr="001556DF">
        <w:rPr>
          <w:color w:val="000000" w:themeColor="text1"/>
        </w:rPr>
        <w:t>р</w:t>
      </w:r>
      <w:r w:rsidR="00533D2A" w:rsidRPr="001556DF">
        <w:rPr>
          <w:color w:val="000000" w:themeColor="text1"/>
        </w:rPr>
        <w:t>ственного кадастрового учета, государственной регистрации прав, ведение Ед</w:t>
      </w:r>
      <w:r w:rsidR="00533D2A" w:rsidRPr="001556DF">
        <w:rPr>
          <w:color w:val="000000" w:themeColor="text1"/>
        </w:rPr>
        <w:t>и</w:t>
      </w:r>
      <w:r w:rsidR="00533D2A" w:rsidRPr="001556DF">
        <w:rPr>
          <w:color w:val="000000" w:themeColor="text1"/>
        </w:rPr>
        <w:t>ного государственного реестра недвижимости и предоставление сведений, соде</w:t>
      </w:r>
      <w:r w:rsidR="00533D2A" w:rsidRPr="001556DF">
        <w:rPr>
          <w:color w:val="000000" w:themeColor="text1"/>
        </w:rPr>
        <w:t>р</w:t>
      </w:r>
      <w:r w:rsidR="00533D2A" w:rsidRPr="001556DF">
        <w:rPr>
          <w:color w:val="000000" w:themeColor="text1"/>
        </w:rPr>
        <w:t>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  <w:proofErr w:type="gramEnd"/>
    </w:p>
    <w:p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A765A3">
        <w:rPr>
          <w:color w:val="000000" w:themeColor="text1"/>
        </w:rPr>
        <w:t>У</w:t>
      </w:r>
      <w:r w:rsidR="00125C4D" w:rsidRPr="001556DF">
        <w:rPr>
          <w:color w:val="000000" w:themeColor="text1"/>
        </w:rPr>
        <w:t>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A765A3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в </w:t>
      </w:r>
      <w:r w:rsidR="00817751" w:rsidRPr="001556DF">
        <w:rPr>
          <w:color w:val="000000" w:themeColor="text1"/>
        </w:rPr>
        <w:t>единой информационной системе жилищного стро</w:t>
      </w:r>
      <w:r w:rsidR="00817751" w:rsidRPr="001556DF">
        <w:rPr>
          <w:color w:val="000000" w:themeColor="text1"/>
        </w:rPr>
        <w:t>и</w:t>
      </w:r>
      <w:r w:rsidR="00817751" w:rsidRPr="001556DF">
        <w:rPr>
          <w:color w:val="000000" w:themeColor="text1"/>
        </w:rPr>
        <w:t>тельства</w:t>
      </w:r>
      <w:r w:rsidR="003115DC" w:rsidRPr="001556DF">
        <w:rPr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Порядок исправления допущенных о</w:t>
      </w:r>
      <w:r w:rsidR="00A765A3">
        <w:rPr>
          <w:b/>
          <w:bCs/>
          <w:color w:val="000000" w:themeColor="text1"/>
        </w:rPr>
        <w:t>печаток и ошибок в</w:t>
      </w:r>
      <w:r w:rsidRPr="001556DF">
        <w:rPr>
          <w:b/>
          <w:bCs/>
          <w:color w:val="000000" w:themeColor="text1"/>
        </w:rPr>
        <w:t xml:space="preserve"> выданных в результате </w:t>
      </w:r>
      <w:r w:rsidR="00A765A3">
        <w:rPr>
          <w:b/>
          <w:bCs/>
          <w:color w:val="000000" w:themeColor="text1"/>
        </w:rPr>
        <w:t>предоставления муниципальной</w:t>
      </w:r>
      <w:r w:rsidRPr="001556DF">
        <w:rPr>
          <w:b/>
          <w:bCs/>
          <w:color w:val="000000" w:themeColor="text1"/>
        </w:rPr>
        <w:t xml:space="preserve"> услуги документах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A765A3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Заявитель вправе обратиться в У</w:t>
      </w:r>
      <w:r w:rsidR="008328C0" w:rsidRPr="001556DF">
        <w:rPr>
          <w:bCs/>
          <w:color w:val="000000" w:themeColor="text1"/>
        </w:rPr>
        <w:t>полном</w:t>
      </w:r>
      <w:r>
        <w:rPr>
          <w:bCs/>
          <w:color w:val="000000" w:themeColor="text1"/>
        </w:rPr>
        <w:t>оченный орган</w:t>
      </w:r>
      <w:r w:rsidR="008328C0" w:rsidRPr="001556DF">
        <w:rPr>
          <w:bCs/>
          <w:color w:val="000000" w:themeColor="text1"/>
        </w:rPr>
        <w:t xml:space="preserve"> с заявлением об и</w:t>
      </w:r>
      <w:r w:rsidR="008328C0" w:rsidRPr="001556DF">
        <w:rPr>
          <w:bCs/>
          <w:color w:val="000000" w:themeColor="text1"/>
        </w:rPr>
        <w:t>с</w:t>
      </w:r>
      <w:r w:rsidR="008328C0" w:rsidRPr="001556DF">
        <w:rPr>
          <w:bCs/>
          <w:color w:val="000000" w:themeColor="text1"/>
        </w:rPr>
        <w:t xml:space="preserve">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="008328C0"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="008328C0"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B41BA3" w:rsidRPr="001556DF">
        <w:rPr>
          <w:bCs/>
          <w:color w:val="000000" w:themeColor="text1"/>
        </w:rPr>
        <w:t>8</w:t>
      </w:r>
      <w:r w:rsidR="008328C0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>в порядке, уст</w:t>
      </w:r>
      <w:r w:rsidR="008328C0" w:rsidRPr="001556DF">
        <w:rPr>
          <w:bCs/>
          <w:color w:val="000000" w:themeColor="text1"/>
        </w:rPr>
        <w:t>а</w:t>
      </w:r>
      <w:r w:rsidR="008328C0" w:rsidRPr="001556DF">
        <w:rPr>
          <w:bCs/>
          <w:color w:val="000000" w:themeColor="text1"/>
        </w:rPr>
        <w:t xml:space="preserve">новленном пунктами </w:t>
      </w:r>
      <w:r w:rsidR="00F626A4" w:rsidRPr="001556DF">
        <w:rPr>
          <w:bCs/>
          <w:color w:val="000000" w:themeColor="text1"/>
        </w:rPr>
        <w:t>2.</w:t>
      </w:r>
      <w:r w:rsidR="008328C0"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="008328C0"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8328C0"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е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шении на строительство</w:t>
      </w:r>
      <w:r w:rsidR="00A765A3">
        <w:rPr>
          <w:bCs/>
          <w:color w:val="000000" w:themeColor="text1"/>
        </w:rPr>
        <w:t xml:space="preserve"> У</w:t>
      </w:r>
      <w:r w:rsidRPr="001556DF">
        <w:rPr>
          <w:bCs/>
          <w:color w:val="000000" w:themeColor="text1"/>
        </w:rPr>
        <w:t>полномоче</w:t>
      </w:r>
      <w:r w:rsidR="00A765A3">
        <w:rPr>
          <w:bCs/>
          <w:color w:val="000000" w:themeColor="text1"/>
        </w:rPr>
        <w:t>нный орган</w:t>
      </w:r>
      <w:r w:rsidRPr="001556DF">
        <w:rPr>
          <w:bCs/>
          <w:color w:val="000000" w:themeColor="text1"/>
        </w:rPr>
        <w:t xml:space="preserve"> вносит исправления в ранее в</w:t>
      </w:r>
      <w:r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>указывается основание для внесения исправлений (реквизиты зая</w:t>
      </w:r>
      <w:r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>и ссылка на соответств</w:t>
      </w:r>
      <w:r w:rsidRPr="001556DF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>ющую норму Градостроительного кодекса Российской Федерации) и дата внес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ния исправлений.</w:t>
      </w:r>
    </w:p>
    <w:p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>либо решение об отказе во внесении исправлений в разреш</w:t>
      </w:r>
      <w:r w:rsidR="00376E13" w:rsidRPr="001556DF">
        <w:rPr>
          <w:bCs/>
          <w:color w:val="000000" w:themeColor="text1"/>
        </w:rPr>
        <w:t>е</w:t>
      </w:r>
      <w:r w:rsidR="00376E13" w:rsidRPr="001556DF">
        <w:rPr>
          <w:bCs/>
          <w:color w:val="000000" w:themeColor="text1"/>
        </w:rPr>
        <w:t xml:space="preserve">ние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</w:t>
      </w:r>
      <w:r w:rsidR="00F626A4" w:rsidRPr="001556DF">
        <w:rPr>
          <w:bCs/>
          <w:color w:val="000000" w:themeColor="text1"/>
        </w:rPr>
        <w:t>и</w:t>
      </w:r>
      <w:r w:rsidR="00F626A4" w:rsidRPr="001556DF">
        <w:rPr>
          <w:bCs/>
          <w:color w:val="000000" w:themeColor="text1"/>
        </w:rPr>
        <w:t xml:space="preserve">стративному регламенту </w:t>
      </w:r>
      <w:r w:rsidR="008328C0" w:rsidRPr="001556DF">
        <w:rPr>
          <w:bCs/>
          <w:color w:val="000000" w:themeColor="text1"/>
        </w:rPr>
        <w:t>направляется заявителю в порядке, установленном пун</w:t>
      </w:r>
      <w:r w:rsidR="008328C0" w:rsidRPr="001556DF">
        <w:rPr>
          <w:bCs/>
          <w:color w:val="000000" w:themeColor="text1"/>
        </w:rPr>
        <w:t>к</w:t>
      </w:r>
      <w:r w:rsidR="008328C0" w:rsidRPr="001556DF">
        <w:rPr>
          <w:bCs/>
          <w:color w:val="000000" w:themeColor="text1"/>
        </w:rPr>
        <w:t xml:space="preserve">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>, способом, указанным в з</w:t>
      </w:r>
      <w:r w:rsidR="008328C0" w:rsidRPr="001556DF">
        <w:rPr>
          <w:bCs/>
          <w:color w:val="000000" w:themeColor="text1"/>
        </w:rPr>
        <w:t>а</w:t>
      </w:r>
      <w:r w:rsidR="008328C0" w:rsidRPr="001556DF">
        <w:rPr>
          <w:bCs/>
          <w:color w:val="000000" w:themeColor="text1"/>
        </w:rPr>
        <w:t xml:space="preserve">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, в течение пяти рабочих дней с даты поступления заявления об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proofErr w:type="gramStart"/>
      <w:r w:rsidR="008328C0" w:rsidRPr="001556DF">
        <w:rPr>
          <w:bCs/>
          <w:color w:val="000000" w:themeColor="text1"/>
        </w:rPr>
        <w:t>исправлении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r w:rsidR="006516C6" w:rsidRPr="001556DF">
        <w:rPr>
          <w:bCs/>
          <w:color w:val="000000" w:themeColor="text1"/>
        </w:rPr>
        <w:t>допущенных опечаток и ош</w:t>
      </w:r>
      <w:r w:rsidR="006516C6" w:rsidRPr="001556DF">
        <w:rPr>
          <w:bCs/>
          <w:color w:val="000000" w:themeColor="text1"/>
        </w:rPr>
        <w:t>и</w:t>
      </w:r>
      <w:r w:rsidR="006516C6" w:rsidRPr="001556DF">
        <w:rPr>
          <w:bCs/>
          <w:color w:val="000000" w:themeColor="text1"/>
        </w:rPr>
        <w:t>бок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>. Исчерпывающий перечень оснований для отказа в исправлении доп</w:t>
      </w:r>
      <w:r w:rsidR="008328C0" w:rsidRPr="001556DF">
        <w:rPr>
          <w:bCs/>
          <w:color w:val="000000" w:themeColor="text1"/>
        </w:rPr>
        <w:t>у</w:t>
      </w:r>
      <w:r w:rsidR="008328C0" w:rsidRPr="001556DF">
        <w:rPr>
          <w:bCs/>
          <w:color w:val="000000" w:themeColor="text1"/>
        </w:rPr>
        <w:t xml:space="preserve">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тельство</w:t>
      </w:r>
      <w:r w:rsidRPr="001556DF">
        <w:rPr>
          <w:bCs/>
          <w:color w:val="000000" w:themeColor="text1"/>
        </w:rPr>
        <w:t>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</w:t>
      </w:r>
      <w:r w:rsidR="00A765A3">
        <w:rPr>
          <w:bCs/>
          <w:color w:val="000000" w:themeColor="text1"/>
        </w:rPr>
        <w:t>ься в Уполномоченный орган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с заявлением о в</w:t>
      </w:r>
      <w:r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>даче дубликата разрешения на строительство (далее – заявление о выдаче дубл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ката) по форме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</w:t>
      </w:r>
      <w:r w:rsidR="00F626A4" w:rsidRPr="001556DF">
        <w:rPr>
          <w:bCs/>
          <w:color w:val="000000" w:themeColor="text1"/>
        </w:rPr>
        <w:t>и</w:t>
      </w:r>
      <w:r w:rsidR="00F626A4" w:rsidRPr="001556DF">
        <w:rPr>
          <w:bCs/>
          <w:color w:val="000000" w:themeColor="text1"/>
        </w:rPr>
        <w:t>нистративного регламента</w:t>
      </w:r>
      <w:r w:rsidRPr="001556DF">
        <w:rPr>
          <w:bCs/>
          <w:color w:val="000000" w:themeColor="text1"/>
        </w:rPr>
        <w:t>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A765A3">
        <w:rPr>
          <w:bCs/>
          <w:color w:val="000000" w:themeColor="text1"/>
        </w:rPr>
        <w:t>, Уполномоченный орган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</w:t>
      </w:r>
      <w:r w:rsidR="00722943" w:rsidRPr="001556DF">
        <w:rPr>
          <w:bCs/>
          <w:color w:val="000000" w:themeColor="text1"/>
        </w:rPr>
        <w:t>ь</w:t>
      </w:r>
      <w:r w:rsidR="00722943" w:rsidRPr="001556DF">
        <w:rPr>
          <w:bCs/>
          <w:color w:val="000000" w:themeColor="text1"/>
        </w:rPr>
        <w:t>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</w:t>
      </w:r>
      <w:r w:rsidR="00722943" w:rsidRPr="001556DF">
        <w:rPr>
          <w:bCs/>
          <w:color w:val="000000" w:themeColor="text1"/>
        </w:rPr>
        <w:t>о</w:t>
      </w:r>
      <w:r w:rsidR="00722943" w:rsidRPr="001556DF">
        <w:rPr>
          <w:bCs/>
          <w:color w:val="000000" w:themeColor="text1"/>
        </w:rPr>
        <w:t>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</w:t>
      </w:r>
      <w:proofErr w:type="gramStart"/>
      <w:r w:rsidR="009A4455" w:rsidRPr="001556DF">
        <w:rPr>
          <w:color w:val="000000" w:themeColor="text1"/>
        </w:rPr>
        <w:t>,</w:t>
      </w:r>
      <w:proofErr w:type="gramEnd"/>
      <w:r w:rsidR="009A4455" w:rsidRPr="001556DF">
        <w:rPr>
          <w:color w:val="000000" w:themeColor="text1"/>
        </w:rPr>
        <w:t xml:space="preserve"> если ранее заявителю было выдано разрешение на строительство в форме эле</w:t>
      </w:r>
      <w:r w:rsidR="009A4455" w:rsidRPr="001556DF">
        <w:rPr>
          <w:color w:val="000000" w:themeColor="text1"/>
        </w:rPr>
        <w:t>к</w:t>
      </w:r>
      <w:r w:rsidR="009A4455" w:rsidRPr="001556DF">
        <w:rPr>
          <w:color w:val="000000" w:themeColor="text1"/>
        </w:rPr>
        <w:t>тронного документа, подписанного усиленной квалифицированной электронной подписью уполномоченного должностного лица, то в качестве дубликата разр</w:t>
      </w:r>
      <w:r w:rsidR="009A4455" w:rsidRPr="001556DF">
        <w:rPr>
          <w:color w:val="000000" w:themeColor="text1"/>
        </w:rPr>
        <w:t>е</w:t>
      </w:r>
      <w:r w:rsidR="009A4455" w:rsidRPr="001556DF">
        <w:rPr>
          <w:color w:val="000000" w:themeColor="text1"/>
        </w:rPr>
        <w:t>шения на строительство заявителю повторно представляется указанный документ.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lastRenderedPageBreak/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спос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бом, указанным заявителем в заявлении о выдаче дубликата, в течение пяти раб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чих дней с даты поступления заявления о выдаче дубликата.</w:t>
      </w:r>
      <w:proofErr w:type="gramEnd"/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3D753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r w:rsidR="00A765A3">
        <w:rPr>
          <w:bCs/>
          <w:color w:val="000000" w:themeColor="text1"/>
        </w:rPr>
        <w:t>в У</w:t>
      </w:r>
      <w:r w:rsidR="00B956C1" w:rsidRPr="001556DF">
        <w:rPr>
          <w:bCs/>
          <w:color w:val="000000" w:themeColor="text1"/>
        </w:rPr>
        <w:t>полномоченн</w:t>
      </w:r>
      <w:r w:rsidR="00A765A3">
        <w:rPr>
          <w:bCs/>
          <w:color w:val="000000" w:themeColor="text1"/>
        </w:rPr>
        <w:t>ый орган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>нес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>е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4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</w:t>
      </w:r>
      <w:r w:rsidR="00600DB0" w:rsidRPr="001556DF">
        <w:rPr>
          <w:bCs/>
          <w:color w:val="000000" w:themeColor="text1"/>
        </w:rPr>
        <w:t>а</w:t>
      </w:r>
      <w:r w:rsidR="00600DB0" w:rsidRPr="001556DF">
        <w:rPr>
          <w:bCs/>
          <w:color w:val="000000" w:themeColor="text1"/>
        </w:rPr>
        <w:t>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</w:p>
    <w:p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A765A3">
        <w:rPr>
          <w:bCs/>
          <w:color w:val="000000" w:themeColor="text1"/>
        </w:rPr>
        <w:t>без рассмотрения У</w:t>
      </w:r>
      <w:r w:rsidRPr="001556DF">
        <w:rPr>
          <w:bCs/>
          <w:color w:val="000000" w:themeColor="text1"/>
        </w:rPr>
        <w:t>полномоченн</w:t>
      </w:r>
      <w:r w:rsidR="00EF1926" w:rsidRPr="001556DF">
        <w:rPr>
          <w:bCs/>
          <w:color w:val="000000" w:themeColor="text1"/>
        </w:rPr>
        <w:t>ый</w:t>
      </w:r>
      <w:r w:rsidR="00A765A3">
        <w:rPr>
          <w:bCs/>
          <w:color w:val="000000" w:themeColor="text1"/>
        </w:rPr>
        <w:t xml:space="preserve"> орган</w:t>
      </w:r>
      <w:r w:rsidRPr="001556DF">
        <w:rPr>
          <w:bCs/>
          <w:color w:val="000000" w:themeColor="text1"/>
        </w:rPr>
        <w:t xml:space="preserve">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е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>несении изменений, ув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>е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</w:t>
      </w:r>
      <w:r w:rsidR="00600DB0" w:rsidRPr="001556DF">
        <w:rPr>
          <w:bCs/>
          <w:color w:val="000000" w:themeColor="text1"/>
        </w:rPr>
        <w:t>а</w:t>
      </w:r>
      <w:r w:rsidR="00600DB0" w:rsidRPr="001556DF">
        <w:rPr>
          <w:bCs/>
          <w:color w:val="000000" w:themeColor="text1"/>
        </w:rPr>
        <w:t>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</w:t>
      </w:r>
      <w:r w:rsidR="00600DB0" w:rsidRPr="001556DF">
        <w:rPr>
          <w:bCs/>
          <w:color w:val="000000" w:themeColor="text1"/>
        </w:rPr>
        <w:t>и</w:t>
      </w:r>
      <w:r w:rsidR="00600DB0" w:rsidRPr="001556DF">
        <w:rPr>
          <w:bCs/>
          <w:color w:val="000000" w:themeColor="text1"/>
        </w:rPr>
        <w:t>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>нес</w:t>
      </w:r>
      <w:r w:rsidR="00A248F9" w:rsidRPr="001556DF">
        <w:rPr>
          <w:bCs/>
          <w:color w:val="000000" w:themeColor="text1"/>
        </w:rPr>
        <w:t>е</w:t>
      </w:r>
      <w:r w:rsidR="00A248F9" w:rsidRPr="001556DF">
        <w:rPr>
          <w:bCs/>
          <w:color w:val="000000" w:themeColor="text1"/>
        </w:rPr>
        <w:t xml:space="preserve">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>не позднее рабочего дня</w:t>
      </w:r>
      <w:proofErr w:type="gramEnd"/>
      <w:r w:rsidR="003D753E" w:rsidRPr="001556DF">
        <w:rPr>
          <w:bCs/>
          <w:color w:val="000000" w:themeColor="text1"/>
        </w:rPr>
        <w:t>, след</w:t>
      </w:r>
      <w:r w:rsidR="003D753E" w:rsidRPr="001556DF">
        <w:rPr>
          <w:bCs/>
          <w:color w:val="000000" w:themeColor="text1"/>
        </w:rPr>
        <w:t>у</w:t>
      </w:r>
      <w:r w:rsidR="003D753E" w:rsidRPr="001556DF">
        <w:rPr>
          <w:bCs/>
          <w:color w:val="000000" w:themeColor="text1"/>
        </w:rPr>
        <w:t xml:space="preserve">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>заявления о выдаче разр</w:t>
      </w:r>
      <w:r w:rsidR="00D01D77" w:rsidRPr="001556DF">
        <w:rPr>
          <w:bCs/>
          <w:color w:val="000000" w:themeColor="text1"/>
        </w:rPr>
        <w:t>е</w:t>
      </w:r>
      <w:r w:rsidR="00D01D77" w:rsidRPr="001556DF">
        <w:rPr>
          <w:bCs/>
          <w:color w:val="000000" w:themeColor="text1"/>
        </w:rPr>
        <w:t xml:space="preserve">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="00E311FE">
        <w:rPr>
          <w:bCs/>
          <w:color w:val="000000" w:themeColor="text1"/>
        </w:rPr>
        <w:t>аявителя в У</w:t>
      </w:r>
      <w:r w:rsidRPr="001556DF">
        <w:rPr>
          <w:bCs/>
          <w:color w:val="000000" w:themeColor="text1"/>
        </w:rPr>
        <w:t>полномоченн</w:t>
      </w:r>
      <w:r w:rsidR="00E311FE">
        <w:rPr>
          <w:bCs/>
          <w:color w:val="000000" w:themeColor="text1"/>
        </w:rPr>
        <w:t>ый орган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ставлением </w:t>
      </w:r>
      <w:r w:rsidR="00972FC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</w:t>
      </w:r>
      <w:r w:rsidR="00972FCF" w:rsidRPr="008E6637">
        <w:rPr>
          <w:rFonts w:ascii="Times New Roman" w:hAnsi="Times New Roman"/>
          <w:sz w:val="28"/>
          <w:szCs w:val="28"/>
        </w:rPr>
        <w:t>в том числе подтверждающих внесение заявителем платы за предоставление муниципальн</w:t>
      </w:r>
      <w:r w:rsidR="00972FCF">
        <w:rPr>
          <w:rFonts w:ascii="Times New Roman" w:hAnsi="Times New Roman"/>
          <w:sz w:val="28"/>
          <w:szCs w:val="28"/>
        </w:rPr>
        <w:t>ой</w:t>
      </w:r>
      <w:r w:rsidR="00972FCF" w:rsidRPr="008E6637">
        <w:rPr>
          <w:rFonts w:ascii="Times New Roman" w:hAnsi="Times New Roman"/>
          <w:sz w:val="28"/>
          <w:szCs w:val="28"/>
        </w:rPr>
        <w:t xml:space="preserve"> услуг</w:t>
      </w:r>
      <w:r w:rsidR="00972FCF">
        <w:rPr>
          <w:rFonts w:ascii="Times New Roman" w:hAnsi="Times New Roman"/>
          <w:sz w:val="28"/>
          <w:szCs w:val="28"/>
        </w:rPr>
        <w:t>и</w:t>
      </w:r>
      <w:r w:rsidR="00972FCF" w:rsidRPr="008E6637">
        <w:rPr>
          <w:rFonts w:ascii="Times New Roman" w:hAnsi="Times New Roman"/>
          <w:sz w:val="28"/>
          <w:szCs w:val="28"/>
        </w:rPr>
        <w:t xml:space="preserve">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которые в соответствии с нормативными правовыми актами Российской Федерации, </w:t>
      </w:r>
      <w:r w:rsidR="008610BE">
        <w:rPr>
          <w:rFonts w:ascii="Times New Roman" w:hAnsi="Times New Roman"/>
          <w:color w:val="000000" w:themeColor="text1"/>
          <w:sz w:val="28"/>
          <w:szCs w:val="28"/>
        </w:rPr>
        <w:t>Сама</w:t>
      </w:r>
      <w:r w:rsidR="008610B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610BE">
        <w:rPr>
          <w:rFonts w:ascii="Times New Roman" w:hAnsi="Times New Roman"/>
          <w:color w:val="000000" w:themeColor="text1"/>
          <w:sz w:val="28"/>
          <w:szCs w:val="28"/>
        </w:rPr>
        <w:lastRenderedPageBreak/>
        <w:t>ской области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муниципальными правовыми актами находятся в распоряжении органов, п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редоставляющих муниципальную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услугу, государственных органов, 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ганов местного самоуправления и (или) подведомственных государственным 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ганам и органам местного самоуправления организаций, участвующих в пред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ставлении муниципальных услуг, за исключением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972FCF" w:rsidRPr="008E6637" w:rsidRDefault="00972FCF" w:rsidP="00972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63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8E6637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8E6637">
        <w:rPr>
          <w:rFonts w:ascii="Times New Roman" w:hAnsi="Times New Roman"/>
          <w:sz w:val="28"/>
          <w:szCs w:val="28"/>
        </w:rPr>
        <w:t xml:space="preserve"> и связанных с обращением в иные госуда</w:t>
      </w:r>
      <w:r w:rsidRPr="008E6637">
        <w:rPr>
          <w:rFonts w:ascii="Times New Roman" w:hAnsi="Times New Roman"/>
          <w:sz w:val="28"/>
          <w:szCs w:val="28"/>
        </w:rPr>
        <w:t>р</w:t>
      </w:r>
      <w:r w:rsidRPr="008E6637">
        <w:rPr>
          <w:rFonts w:ascii="Times New Roman" w:hAnsi="Times New Roman"/>
          <w:sz w:val="28"/>
          <w:szCs w:val="28"/>
        </w:rPr>
        <w:t>ственные органы, органы местного самоуправления, организации, за исключен</w:t>
      </w:r>
      <w:r w:rsidRPr="008E6637">
        <w:rPr>
          <w:rFonts w:ascii="Times New Roman" w:hAnsi="Times New Roman"/>
          <w:sz w:val="28"/>
          <w:szCs w:val="28"/>
        </w:rPr>
        <w:t>и</w:t>
      </w:r>
      <w:r w:rsidRPr="008E6637">
        <w:rPr>
          <w:rFonts w:ascii="Times New Roman" w:hAnsi="Times New Roman"/>
          <w:sz w:val="28"/>
          <w:szCs w:val="28"/>
        </w:rPr>
        <w:t>ем получения услуг и получения документов и информации, предоставляемых в результате предоставления таких услуг, включенных в перечни, указанные в ч</w:t>
      </w:r>
      <w:r w:rsidRPr="008E6637">
        <w:rPr>
          <w:rFonts w:ascii="Times New Roman" w:hAnsi="Times New Roman"/>
          <w:sz w:val="28"/>
          <w:szCs w:val="28"/>
        </w:rPr>
        <w:t>а</w:t>
      </w:r>
      <w:r w:rsidRPr="008E6637">
        <w:rPr>
          <w:rFonts w:ascii="Times New Roman" w:hAnsi="Times New Roman"/>
          <w:sz w:val="28"/>
          <w:szCs w:val="28"/>
        </w:rPr>
        <w:t>сти 1 статьи 9 Федерального закона № 210-ФЗ;</w:t>
      </w:r>
      <w:proofErr w:type="gramEnd"/>
    </w:p>
    <w:p w:rsidR="00511437" w:rsidRPr="001556DF" w:rsidRDefault="00972FC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верность которых не указывались при первоначальном отказе в приеме докуме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лении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ставления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даче разрешения на строительство, заявления о внесении изменений, уведомл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ления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я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1896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полномоче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ганизации, предусмотренной частью 1.1 статьи 16 Федерального закона № 210-ФЗ, при первоначальном отказе в приеме документов, необходимых для пред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ставления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услуги, либо в предоставлении 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при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 документов, необходимых для предоставления 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ставленные неудобства</w:t>
      </w:r>
      <w:r w:rsidR="00972FC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2FCF" w:rsidRDefault="00972FC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176646">
        <w:rPr>
          <w:rFonts w:ascii="Times New Roman" w:hAnsi="Times New Roman"/>
          <w:sz w:val="28"/>
          <w:szCs w:val="28"/>
        </w:rPr>
        <w:t>редоставления на бумажном носителе документов и информации, эле</w:t>
      </w:r>
      <w:r w:rsidRPr="00176646">
        <w:rPr>
          <w:rFonts w:ascii="Times New Roman" w:hAnsi="Times New Roman"/>
          <w:sz w:val="28"/>
          <w:szCs w:val="28"/>
        </w:rPr>
        <w:t>к</w:t>
      </w:r>
      <w:r w:rsidRPr="00176646">
        <w:rPr>
          <w:rFonts w:ascii="Times New Roman" w:hAnsi="Times New Roman"/>
          <w:sz w:val="28"/>
          <w:szCs w:val="28"/>
        </w:rPr>
        <w:t xml:space="preserve">тронные образы которых ранее были заверены в соответствии с </w:t>
      </w:r>
      <w:hyperlink r:id="rId10" w:history="1">
        <w:r w:rsidRPr="00176646">
          <w:rPr>
            <w:rFonts w:ascii="Times New Roman" w:hAnsi="Times New Roman"/>
            <w:color w:val="0000FF"/>
            <w:sz w:val="28"/>
            <w:szCs w:val="28"/>
          </w:rPr>
          <w:t xml:space="preserve">пунктом 7.2 части </w:t>
        </w:r>
        <w:r w:rsidRPr="00176646">
          <w:rPr>
            <w:rFonts w:ascii="Times New Roman" w:hAnsi="Times New Roman"/>
            <w:color w:val="0000FF"/>
            <w:sz w:val="28"/>
            <w:szCs w:val="28"/>
          </w:rPr>
          <w:lastRenderedPageBreak/>
          <w:t>1 статьи 16</w:t>
        </w:r>
      </w:hyperlink>
      <w:r w:rsidRPr="00176646">
        <w:rPr>
          <w:rFonts w:ascii="Times New Roman" w:hAnsi="Times New Roman"/>
          <w:sz w:val="28"/>
          <w:szCs w:val="28"/>
        </w:rPr>
        <w:t xml:space="preserve"> Федерального закона № 210-ФЗ, за исключением случаев, если нан</w:t>
      </w:r>
      <w:r w:rsidRPr="00176646">
        <w:rPr>
          <w:rFonts w:ascii="Times New Roman" w:hAnsi="Times New Roman"/>
          <w:sz w:val="28"/>
          <w:szCs w:val="28"/>
        </w:rPr>
        <w:t>е</w:t>
      </w:r>
      <w:r w:rsidRPr="00176646">
        <w:rPr>
          <w:rFonts w:ascii="Times New Roman" w:hAnsi="Times New Roman"/>
          <w:sz w:val="28"/>
          <w:szCs w:val="28"/>
        </w:rPr>
        <w:t>сение отметок на такие документы либо их изъятие является необходимым усл</w:t>
      </w:r>
      <w:r w:rsidRPr="00176646">
        <w:rPr>
          <w:rFonts w:ascii="Times New Roman" w:hAnsi="Times New Roman"/>
          <w:sz w:val="28"/>
          <w:szCs w:val="28"/>
        </w:rPr>
        <w:t>о</w:t>
      </w:r>
      <w:r w:rsidRPr="00176646">
        <w:rPr>
          <w:rFonts w:ascii="Times New Roman" w:hAnsi="Times New Roman"/>
          <w:sz w:val="28"/>
          <w:szCs w:val="28"/>
        </w:rPr>
        <w:t>вием предоставления муниципальной услуги, и иных случаев, установленных ф</w:t>
      </w:r>
      <w:r w:rsidRPr="00176646">
        <w:rPr>
          <w:rFonts w:ascii="Times New Roman" w:hAnsi="Times New Roman"/>
          <w:sz w:val="28"/>
          <w:szCs w:val="28"/>
        </w:rPr>
        <w:t>е</w:t>
      </w:r>
      <w:r w:rsidRPr="00176646">
        <w:rPr>
          <w:rFonts w:ascii="Times New Roman" w:hAnsi="Times New Roman"/>
          <w:sz w:val="28"/>
          <w:szCs w:val="28"/>
        </w:rPr>
        <w:t>деральными законами</w:t>
      </w:r>
      <w:r>
        <w:rPr>
          <w:rFonts w:ascii="Times New Roman" w:hAnsi="Times New Roman"/>
          <w:sz w:val="28"/>
          <w:szCs w:val="28"/>
        </w:rPr>
        <w:t>.</w:t>
      </w:r>
    </w:p>
    <w:p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с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данной 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г. № 145 «О порядке организации и пр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ведения государственной экспертизы проектной документации и результатов 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женерных изысканий»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тов инженерных изысканий, выполняемых для подготовки такой проектной док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ментации.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ства Российской Федерации от 31 марта 2012 г. № 272 «Об утверждении Полож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ния об организации и проведении негосударственной экспертизы проектной 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кументации и (или) результатов инженерных изысканий».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</w:t>
      </w:r>
      <w:r w:rsidR="00E311F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язательными для 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="00E311F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ниципальной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услуги, включая информацию о методике расчета размера т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кой платы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2.34. Порядок, размер и основания взимания платы за предоставление услуг, необходимых и обязательных для предоставления </w:t>
      </w:r>
      <w:r w:rsidR="00E311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услуги, вкл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чая информацию о методиках расчета размера такой платы.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лем договора на проведение государственной или негосударственной экспертизы.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мыми и обязательны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ми для предоставления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услуги, определяю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ся: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</w:t>
      </w:r>
      <w:r w:rsidR="00E311FE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ния в очереди при подаче заявления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предоставле</w:t>
      </w:r>
      <w:r w:rsidR="00E311FE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нии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став</w:t>
      </w:r>
      <w:r w:rsidR="00E311FE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ления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 Максимальный срок ожида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ния в очереди при подаче заявления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полномоченном ор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гане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ном центре составляет не более 15 минут.</w:t>
      </w:r>
    </w:p>
    <w:p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</w:t>
      </w:r>
      <w:r w:rsidR="00E311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предоставляется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FA0334">
        <w:rPr>
          <w:rFonts w:ascii="Times New Roman" w:hAnsi="Times New Roman"/>
          <w:b/>
          <w:color w:val="000000" w:themeColor="text1"/>
          <w:sz w:val="28"/>
          <w:szCs w:val="28"/>
        </w:rPr>
        <w:t>ная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услуга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 Местоположение административных зданий, в которых осуществляе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>мун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тов, организовывается стоянка (парковка) для личного автомобильного транспо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 заявителей. За пользование стоянкой (парковкой) с заявителей плата не взим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ется.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ской Федерации, и транспортных средств, перевозящих таких инвалидов и (или) детей-инвалидов.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рых предоставляется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дерации о социальной защите 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>ый вход в здание 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енного органа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дован информационной табличкой (вывеской), содержащей информацию: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режим работы;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услуга, должны 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ответствовать санитарно-эпидемиологическим правилам и нормативам.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торых определяется исходя из фактической нагрузки и возможностей для их ра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мещения в помещении, а также информационными стендами.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весками) с указанием: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ственного лица за прием документов;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ходимым информационным базам данных, печатающим устройством (принтером) и копирующим устройством.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личку с указанием фамилии, имени, отчества (последнее - при наличии) и дол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ности.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предоставляется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предоставляется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димых для обеспечения беспрепятственного доступа инвалидов зданиям и пом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предоставляется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нию ими муниципальн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наравне с другими лицами.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</w:t>
      </w:r>
      <w:r w:rsidR="00FA0334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сти и качества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муниципал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ь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ставления </w:t>
      </w:r>
      <w:r w:rsidR="005A71E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тях общего пользования (в том числе в сети «Интернет»), средствах массовой 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мун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ципальной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ь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ной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минимально возможное количество взаимодействий гражданина с дол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ж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>енного органа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303F0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нистративных процедур (действий), требования к порядку их в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ных процедур в электронной форме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формационной системы «Единая система межведомственного электронного вза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модействия» (далее – СМЭВ);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20443D" w:rsidRPr="001556DF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</w:t>
      </w:r>
      <w:r w:rsidR="00FA0334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в электронной форме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>Уполномоченным органом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оченного органа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номоченного орга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на, предоставляющего муниципальную услугу,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бо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пального) служащего.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ществляется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ель уведомляется о характере выявленной ошибки и порядке ее устранения посредством информационного сообщения непосре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ственно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иных док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307699">
        <w:rPr>
          <w:rFonts w:ascii="Times New Roman" w:hAnsi="Times New Roman"/>
          <w:color w:val="000000" w:themeColor="text1"/>
          <w:sz w:val="28"/>
          <w:szCs w:val="28"/>
        </w:rPr>
        <w:t xml:space="preserve"> "б</w:t>
      </w:r>
      <w:proofErr w:type="gramStart"/>
      <w:r w:rsidR="00307699">
        <w:rPr>
          <w:rFonts w:ascii="Times New Roman" w:hAnsi="Times New Roman"/>
          <w:color w:val="000000" w:themeColor="text1"/>
          <w:sz w:val="28"/>
          <w:szCs w:val="28"/>
        </w:rPr>
        <w:t>"-</w:t>
      </w:r>
      <w:proofErr w:type="gramEnd"/>
      <w:r w:rsidR="00307699">
        <w:rPr>
          <w:rFonts w:ascii="Times New Roman" w:hAnsi="Times New Roman"/>
          <w:color w:val="000000" w:themeColor="text1"/>
          <w:sz w:val="28"/>
          <w:szCs w:val="28"/>
        </w:rPr>
        <w:t>"г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" пункта 2.8, пунктах 2.9.1 - 2.9.7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ЕСИА, и свед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части, каса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щейся сведений, отсутствующих в ЕСИА;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ство,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цев.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иные документы, нео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ченный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</w:t>
      </w:r>
      <w:r w:rsidR="00C66735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зацию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ления</w:t>
      </w:r>
      <w:r w:rsidR="00F7463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тале, а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ния о выдаче разрешения на строительство, заявления о внесении изменений, ув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направление заявителю уведомления о 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органа, 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ац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онной системе, исполь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зуемой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</w:t>
      </w:r>
      <w:r w:rsidR="00A027C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027C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027CE">
        <w:rPr>
          <w:rFonts w:ascii="Times New Roman" w:hAnsi="Times New Roman"/>
          <w:color w:val="000000" w:themeColor="text1"/>
          <w:sz w:val="28"/>
          <w:szCs w:val="28"/>
        </w:rPr>
        <w:t>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(далее – ГИС).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ством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менты;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тивного регламента.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форме электронного документа, подписанного усиленной квалифицир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ванной электронной подписью уполномоченного должностного лица Уполном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ченного органа, направленного заявителю в личный кабинет на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нальном центре.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о 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же информацию о дальнейших действиях в личном кабинете по собственной ин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циативе, в любое время.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лю направляется: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иных докуме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тов, необходимых для 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 услуги, содержащее св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 услуги, и начале процедуры 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 услуги, а также сведения о дате и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времени окончания 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 услуги либо мотивированный отказ в приеме документов, необход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мых для предоставления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содержащее сведения о принятии пол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Оценка качества 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осуществляется в соответствии с </w:t>
      </w:r>
      <w:hyperlink r:id="rId11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и территориальных органов госуда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ственных внебюджетных фондов (их региональных отделений)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етом качества предоставления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государственных услуг,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руководителей многофункциональных центров предоставления государственных и муниципальных услуг с учетом кач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ства организации предоставлен государственных и </w:t>
      </w:r>
      <w:proofErr w:type="spellStart"/>
      <w:r w:rsidR="003442AC">
        <w:rPr>
          <w:rFonts w:ascii="Times New Roman" w:hAnsi="Times New Roman"/>
          <w:color w:val="000000" w:themeColor="text1"/>
          <w:sz w:val="28"/>
          <w:szCs w:val="28"/>
        </w:rPr>
        <w:t>мунгиципальных</w:t>
      </w:r>
      <w:proofErr w:type="spellEnd"/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услуг,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же применения результатов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указанной оценки как основания для принятия реш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ний о досрочном прекращении исполнения соответствующими руководителями своих должностных обязанностей, утвержденными постановлением Правител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ства Российской Федерации от 12 декабря 2012 года № 1284 «Об оценке гражд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нами эффективности деятельности руководителей территориальных органов 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деральных органов исполнительной власти (их структурных подразделений) 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территориальных органов государственных внебюджетных фондов (их реги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нальных отделений) с учетом качества предоставления государственных услуг, руководителей многофункциональных центров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 с учетом качества организации предоставления госуда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ственных и муниципальных услуг, а  также о  применении результатов указанной оценки как основания для принятия решений о досрочном прекращении исполн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ния соответствующими руководителями своих должностных обязанностей».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Заявителю обеспечивается возможность направления жалобы на реш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ния, действия или бездействие Уполномоченного органа, должностного лица Уполномоченного органа либо муниципального служащего в соответствии со ст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тьей 11.2 Федерального закона № 210-ФЗ и в порядке, установленном постано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лением Правительства Российской Федерации от 20 ноября 2012 года № 1198 «О федеральной государственной информационной системе, обеспечивающей пр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цесс досудебного, (внесудебного) обжалования решений и действий (безде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ствия), совершенных при предоставлении государственных и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услуг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Формы </w:t>
      </w:r>
      <w:proofErr w:type="gramStart"/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исполнением А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дминистративного регламента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45665F" w:rsidRPr="001556DF" w:rsidRDefault="003442A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Административного 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предоставлению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ян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ной основе должностными лицами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органа, уполномоченн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ми на осуществление контроля за предоставлением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Уполном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дан, содержащие жалобы на решения, действия (бездействие) должностных лиц.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плановых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внеплановых</w:t>
      </w: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проверок полнот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ы и качества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</w:t>
      </w:r>
      <w:proofErr w:type="gramStart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качеством предоставле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>ния 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4.3. Плановые проверки осуществляются на основании годовых планов раб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3442AC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вовых актов Российской Федерации, нормативных правовых актов </w:t>
      </w:r>
      <w:r w:rsidR="003442AC">
        <w:rPr>
          <w:rFonts w:ascii="Times New Roman" w:hAnsi="Times New Roman"/>
          <w:iCs/>
          <w:color w:val="000000" w:themeColor="text1"/>
          <w:sz w:val="28"/>
          <w:szCs w:val="28"/>
        </w:rPr>
        <w:t>Самар</w:t>
      </w:r>
      <w:r w:rsidR="003442AC" w:rsidRPr="003442A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ской </w:t>
      </w:r>
      <w:proofErr w:type="spellStart"/>
      <w:r w:rsidR="003442AC" w:rsidRPr="003442AC">
        <w:rPr>
          <w:rFonts w:ascii="Times New Roman" w:hAnsi="Times New Roman"/>
          <w:iCs/>
          <w:color w:val="000000" w:themeColor="text1"/>
          <w:sz w:val="28"/>
          <w:szCs w:val="28"/>
        </w:rPr>
        <w:t>о</w:t>
      </w:r>
      <w:r w:rsidR="003442AC" w:rsidRPr="003442AC">
        <w:rPr>
          <w:rFonts w:ascii="Times New Roman" w:hAnsi="Times New Roman"/>
          <w:iCs/>
          <w:color w:val="000000" w:themeColor="text1"/>
          <w:sz w:val="28"/>
          <w:szCs w:val="28"/>
        </w:rPr>
        <w:t>б</w:t>
      </w:r>
      <w:r w:rsidR="003442AC" w:rsidRPr="003442AC">
        <w:rPr>
          <w:rFonts w:ascii="Times New Roman" w:hAnsi="Times New Roman"/>
          <w:iCs/>
          <w:color w:val="000000" w:themeColor="text1"/>
          <w:sz w:val="28"/>
          <w:szCs w:val="28"/>
        </w:rPr>
        <w:t>ластим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Большеглуши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кий Самарской области;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принимаемые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(осуществляемые) ими в ходе</w:t>
      </w:r>
    </w:p>
    <w:p w:rsidR="0045665F" w:rsidRPr="001556DF" w:rsidRDefault="003442A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442A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Самарской области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равовых </w:t>
      </w:r>
      <w:r w:rsidR="003442AC" w:rsidRPr="00F56CB2">
        <w:rPr>
          <w:rFonts w:ascii="Times New Roman" w:hAnsi="Times New Roman"/>
          <w:color w:val="000000" w:themeColor="text1"/>
          <w:sz w:val="28"/>
          <w:szCs w:val="28"/>
        </w:rPr>
        <w:t>актов</w:t>
      </w:r>
      <w:r w:rsidR="00F56CB2" w:rsidRPr="00F56C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муниципального рай</w:t>
      </w:r>
      <w:r w:rsidR="00F56CB2" w:rsidRPr="00F56CB2">
        <w:rPr>
          <w:rFonts w:ascii="Times New Roman" w:hAnsi="Times New Roman"/>
          <w:iCs/>
          <w:color w:val="000000" w:themeColor="text1"/>
          <w:sz w:val="28"/>
          <w:szCs w:val="28"/>
        </w:rPr>
        <w:t>о</w:t>
      </w:r>
      <w:r w:rsidR="00F56CB2" w:rsidRPr="00F56CB2">
        <w:rPr>
          <w:rFonts w:ascii="Times New Roman" w:hAnsi="Times New Roman"/>
          <w:iCs/>
          <w:color w:val="000000" w:themeColor="text1"/>
          <w:sz w:val="28"/>
          <w:szCs w:val="28"/>
        </w:rPr>
        <w:t>на Большеглушицкий Самарской области</w:t>
      </w:r>
      <w:r w:rsidR="00F56CB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ции.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</w:t>
      </w:r>
    </w:p>
    <w:p w:rsidR="0045665F" w:rsidRPr="001556DF" w:rsidRDefault="00F56CB2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ния административных процедур (действий).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нистративного регламента.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4.7. Должностные лица Уполномоченного органа принимают меры к прекр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щению допущенных нарушений, устраняют причины и условия, способствующие совершению нарушений.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мечания и предложения.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ний и действий (бездействия)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органа, предоставляющего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пальную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многофункционального центра, организаций, ук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занных в части 1.1 статьи 16 Федерального закона № 210-ФЗ</w:t>
      </w:r>
      <w:proofErr w:type="gramStart"/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proofErr w:type="gramEnd"/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также их должност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ных лиц,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ных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служащих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, работн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ков</w:t>
      </w:r>
    </w:p>
    <w:p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 (бе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муниц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смотрение жалобы лица, которым может быть направлена жалоба заявителя в досудебном (внесудебном) порядке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тронной форме: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теля Уполномоченного органа;</w:t>
      </w:r>
      <w:proofErr w:type="gramEnd"/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ного лица, руководителя структурного подразделения Уполномоченного органа;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действие) многофункционального центра.</w:t>
      </w: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полн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омоченном органе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ния жалобы, в том числе с использова</w:t>
      </w:r>
      <w:r w:rsidR="00F56C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нием Единого портала 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бо в письменной форме почтовым отправлением по адресу, указанному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лем (представителем).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дебного (внесудебного) обжалования действий (бездействия) и (или) решений, принятых (осуществленных) в ходе </w:t>
      </w:r>
      <w:r w:rsidR="00F56C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F56CB2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предоставляющего муниципальную услугу,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его должностных лиц регулируется: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0249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пальных услуг».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ствий) в многофункциональных центрах 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Исчерпывающий перечень административных процедур (действий) при пре</w:t>
      </w:r>
      <w:r w:rsidR="00701E67">
        <w:rPr>
          <w:rFonts w:ascii="Times New Roman" w:hAnsi="Times New Roman"/>
          <w:b/>
          <w:color w:val="000000" w:themeColor="text1"/>
          <w:sz w:val="28"/>
          <w:szCs w:val="28"/>
        </w:rPr>
        <w:t>доставлении 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ными центрами 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ставлением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консультирование заявителей о 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ном носителе и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6.2. Информирование заявителя многофункциональными центрами ос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ществляется следующими способами: 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фону, посредством почтовых отправлений, либо по электронной почте.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вании организации, фамилии, имени, отчестве и должности работника мн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ное устное консультирование по телефону, может предложить заявителю: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 регистрации обращения в форме электронного документа по адресу электро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  <w:proofErr w:type="gramEnd"/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</w:t>
      </w:r>
      <w:r w:rsidR="00701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701E67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6.3.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указания о выдаче результатов оказ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через многофункциональный центр, </w:t>
      </w:r>
      <w:r w:rsidR="00303F08">
        <w:rPr>
          <w:rFonts w:ascii="Times New Roman" w:hAnsi="Times New Roman"/>
          <w:color w:val="000000" w:themeColor="text1"/>
          <w:sz w:val="28"/>
          <w:szCs w:val="28"/>
        </w:rPr>
        <w:t>Уполномоче</w:t>
      </w:r>
      <w:r w:rsidR="00303F0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03F08">
        <w:rPr>
          <w:rFonts w:ascii="Times New Roman" w:hAnsi="Times New Roman"/>
          <w:color w:val="000000" w:themeColor="text1"/>
          <w:sz w:val="28"/>
          <w:szCs w:val="28"/>
        </w:rPr>
        <w:t>ный орган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последующей выдачи заявителю (представителю) способом, согласно заключенным соглашен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ям о взаимодействии заключенным между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ственной власти, органом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</w:t>
      </w:r>
      <w:proofErr w:type="gramEnd"/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от 27 сентября 2011 г. № 797 "О взаимодействии между многофун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303F0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>полномо</w:t>
      </w:r>
      <w:r w:rsidR="00303F08">
        <w:rPr>
          <w:rFonts w:ascii="Times New Roman" w:hAnsi="Times New Roman"/>
          <w:color w:val="000000" w:themeColor="text1"/>
          <w:sz w:val="28"/>
          <w:szCs w:val="28"/>
        </w:rPr>
        <w:t>ченным органом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определяются соглашением о взаимодействии,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сийской Федерации от 27 сентября 2011 г. № 797 "О взаимодействии между мн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гофункциональными центрами предоставления государственных и муниципал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ных услуг и федеральными органами исполнительной власти, органами госуда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</w:t>
      </w:r>
      <w:r w:rsidR="00856ED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ствия: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щего личность в соответствии с законодательством Российской Федерации;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ставителя заявителя);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856ED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земпляра электронного документа на бумажном носителе и заверяет его с испол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зованием печати многофункционального центра (в предусмотренных нормати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ными правовыми актами Российской Федерации случаях – печати с изображен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ем Государственного герба Российской Федерации);</w:t>
      </w:r>
      <w:proofErr w:type="gramEnd"/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пользованием печати многофункционального центра (в предусмотренных норм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тивными правовыми актами Российской Федерации случаях – печати с изображ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запрашивает согласие заявителя на участие в смс-опросе для оценки кач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ства предоставленных услуг многофункциональным центром.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E66B75">
          <w:headerReference w:type="default" r:id="rId14"/>
          <w:footnotePr>
            <w:numRestart w:val="eachSect"/>
          </w:footnotePr>
          <w:pgSz w:w="11906" w:h="16838" w:code="9"/>
          <w:pgMar w:top="567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чае если застройщиком является ф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страционный номер индивидуал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го строительства (этапа) в соотве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та капитального строительства в соответствии с утвержденной з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стройщиком или заказчиком пр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мого объекта капитального стро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тельство линейного объекта, для размещения которого не требуется образование з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мельного участка)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екта межевания территории 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бо реквизиты решения об утверждении схемы распол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жения земельного участка или земельных участков на кадас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ровом плане территории</w:t>
            </w:r>
          </w:p>
          <w:p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нейного объекта реквизиты проекта планировки и проекта межевания терр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тории (за исключением случаев, при к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торых для строительства, реконстру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ции линейного объекта не требуется подготовка документации по планиро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Типовое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архитектурное решение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исторического поселения (при наличии)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302DEA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</w:t>
      </w:r>
      <w:r w:rsidR="00523E08" w:rsidRPr="000C351A">
        <w:rPr>
          <w:rFonts w:ascii="Times New Roman" w:hAnsi="Times New Roman"/>
        </w:rPr>
        <w:t>о</w:t>
      </w:r>
      <w:r w:rsidR="00523E08" w:rsidRPr="000C351A">
        <w:rPr>
          <w:rFonts w:ascii="Times New Roman" w:hAnsi="Times New Roman"/>
        </w:rPr>
        <w:t>ставления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тального строительства (в том числе внес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 изменений в разрешение на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тельство объекта капитального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ства в связи с продлением срока действия такого разрешения)</w:t>
      </w:r>
      <w:r w:rsidR="00526ECD">
        <w:rPr>
          <w:rFonts w:ascii="Times New Roman" w:eastAsia="Calibri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переходе прав на земельный участок, права пользования недрами, об обр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ный номер индивидуального предприним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теля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ный номер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6A0225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ший решение, в случае если в соответствии с з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мельным законодательством решение об образов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ных участков или выдела из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ший решение, в случае если в соответствии с з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мельным законодательством решение об образов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ванием недрами, в отношении которого прежнему правообладателю земельного участка выдано разр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предоставления права польз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вания недрами 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сток, в отношении которого прежнему правооблад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302DEA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</w:t>
      </w:r>
      <w:r w:rsidR="00523E08" w:rsidRPr="000C351A">
        <w:rPr>
          <w:rFonts w:ascii="Times New Roman" w:hAnsi="Times New Roman"/>
        </w:rPr>
        <w:t>о</w:t>
      </w:r>
      <w:r w:rsidR="00523E08" w:rsidRPr="000C351A">
        <w:rPr>
          <w:rFonts w:ascii="Times New Roman" w:hAnsi="Times New Roman"/>
        </w:rPr>
        <w:t>ставления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тального строительства (в том числе внес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 изменений в разрешение на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тельство объекта капитального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ства в связи с продлением срока действия такого разрешения)</w:t>
      </w:r>
      <w:r w:rsidR="00526ECD">
        <w:rPr>
          <w:rFonts w:ascii="Times New Roman" w:eastAsia="Calibri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556DF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ный номер индивидуального предприним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теля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ный номер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106BE3" w:rsidP="00106BE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</w:t>
            </w:r>
            <w:r w:rsidR="006A022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кумента</w:t>
            </w: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5B35C8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7F39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</w:t>
      </w:r>
      <w:r w:rsidR="00523E08" w:rsidRPr="000C351A">
        <w:rPr>
          <w:rFonts w:ascii="Times New Roman" w:hAnsi="Times New Roman"/>
        </w:rPr>
        <w:t>о</w:t>
      </w:r>
      <w:r w:rsidR="00523E08" w:rsidRPr="000C351A">
        <w:rPr>
          <w:rFonts w:ascii="Times New Roman" w:hAnsi="Times New Roman"/>
        </w:rPr>
        <w:t>ставления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тального строительства (в том числе внес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 изменений в разрешение на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тельство объекта капитального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ства в связи с продлением срока действия такого разрешения)</w:t>
      </w:r>
      <w:r w:rsidR="00526ECD">
        <w:rPr>
          <w:rFonts w:ascii="Times New Roman" w:eastAsia="Calibri" w:hAnsi="Times New Roman"/>
        </w:rPr>
        <w:t>»</w:t>
      </w:r>
    </w:p>
    <w:p w:rsidR="00302DEA" w:rsidRPr="001556DF" w:rsidRDefault="00302DEA" w:rsidP="00523E0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ционный номер индивидуального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ветствии с утвержденной застро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й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щиком или заказчиком проектной д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го объекта капитального строител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в пределах которого (которых)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расположен или планируется расположение объекта кап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тельство линейного объекта, для размещения которого не требуется образование з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мельного участка)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екта межевания территории 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бо реквизиты решения об утверждении схемы распол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жения земельного участка или земельных участков на кадас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ровом плане территории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302DEA" w:rsidRPr="001556DF" w:rsidRDefault="00523E08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</w:t>
      </w:r>
      <w:r w:rsidRPr="000C351A">
        <w:rPr>
          <w:rFonts w:ascii="Times New Roman" w:hAnsi="Times New Roman"/>
        </w:rPr>
        <w:t>о</w:t>
      </w:r>
      <w:r w:rsidRPr="000C351A">
        <w:rPr>
          <w:rFonts w:ascii="Times New Roman" w:hAnsi="Times New Roman"/>
        </w:rPr>
        <w:t>ставления муниципальной услуги «</w:t>
      </w:r>
      <w:r w:rsidR="00526ECD" w:rsidRPr="00526ECD">
        <w:rPr>
          <w:rFonts w:ascii="Times New Roman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тального строительства (в том числе внес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ние изменений в разрешение на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тельство объекта капитального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ства в связи с продлением срока действия такого разрешения)</w:t>
      </w:r>
      <w:r w:rsidR="00526ECD">
        <w:rPr>
          <w:rFonts w:ascii="Times New Roman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приеме </w:t>
      </w:r>
      <w:r w:rsidRPr="00526ECD">
        <w:rPr>
          <w:rFonts w:ascii="Times New Roman" w:hAnsi="Times New Roman"/>
          <w:color w:val="000000" w:themeColor="text1"/>
          <w:sz w:val="28"/>
          <w:szCs w:val="28"/>
        </w:rPr>
        <w:t>документов для предоставления услуги "</w:t>
      </w:r>
      <w:r w:rsidR="00526ECD" w:rsidRPr="00526ECD">
        <w:rPr>
          <w:rFonts w:ascii="Times New Roman" w:eastAsia="Calibri" w:hAnsi="Times New Roman"/>
          <w:sz w:val="28"/>
          <w:szCs w:val="28"/>
        </w:rPr>
        <w:t xml:space="preserve"> Выдача разрешения на строительство объекта капитального строительства (в том числе внесение изм</w:t>
      </w:r>
      <w:r w:rsidR="00526ECD" w:rsidRPr="00526ECD">
        <w:rPr>
          <w:rFonts w:ascii="Times New Roman" w:eastAsia="Calibri" w:hAnsi="Times New Roman"/>
          <w:sz w:val="28"/>
          <w:szCs w:val="28"/>
        </w:rPr>
        <w:t>е</w:t>
      </w:r>
      <w:r w:rsidR="00526ECD" w:rsidRPr="00526ECD">
        <w:rPr>
          <w:rFonts w:ascii="Times New Roman" w:eastAsia="Calibri" w:hAnsi="Times New Roman"/>
          <w:sz w:val="28"/>
          <w:szCs w:val="28"/>
        </w:rPr>
        <w:t>нений в разрешение на строительство объекта капитального строительства и вн</w:t>
      </w:r>
      <w:r w:rsidR="00526ECD" w:rsidRPr="00526ECD">
        <w:rPr>
          <w:rFonts w:ascii="Times New Roman" w:eastAsia="Calibri" w:hAnsi="Times New Roman"/>
          <w:sz w:val="28"/>
          <w:szCs w:val="28"/>
        </w:rPr>
        <w:t>е</w:t>
      </w:r>
      <w:r w:rsidR="00526ECD" w:rsidRPr="00526ECD">
        <w:rPr>
          <w:rFonts w:ascii="Times New Roman" w:eastAsia="Calibri" w:hAnsi="Times New Roman"/>
          <w:sz w:val="28"/>
          <w:szCs w:val="28"/>
        </w:rPr>
        <w:t>сение изменений в разрешение на строительство объекта капитального строител</w:t>
      </w:r>
      <w:r w:rsidR="00526ECD" w:rsidRPr="00526ECD">
        <w:rPr>
          <w:rFonts w:ascii="Times New Roman" w:eastAsia="Calibri" w:hAnsi="Times New Roman"/>
          <w:sz w:val="28"/>
          <w:szCs w:val="28"/>
        </w:rPr>
        <w:t>ь</w:t>
      </w:r>
      <w:r w:rsidR="00526ECD" w:rsidRPr="00526ECD">
        <w:rPr>
          <w:rFonts w:ascii="Times New Roman" w:eastAsia="Calibri" w:hAnsi="Times New Roman"/>
          <w:sz w:val="28"/>
          <w:szCs w:val="28"/>
        </w:rPr>
        <w:t>ства в связи с продлением срока действия такого разрешения)</w:t>
      </w:r>
      <w:r w:rsidRPr="008610BE">
        <w:rPr>
          <w:rFonts w:ascii="Times New Roman" w:hAnsi="Times New Roman"/>
          <w:color w:val="000000" w:themeColor="text1"/>
          <w:sz w:val="28"/>
          <w:szCs w:val="28"/>
        </w:rPr>
        <w:t>" Вам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нии изменений, уведомление пре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ставлено в орган государственной власти, орган местного самоупра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ления или организацию, в полном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чия которых не входит предоста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р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ганизация предоставляет услугу, и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нии изменений, уведомления, в том числе в интерактивной форме зая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 силу на день обращения за пол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чением услуги (документ, удостов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ряющий личность; документ, уд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стоверяющий полномочия предст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вителя заявителя, в случае обращ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ния за получением услуги указа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чень документов, содержащих по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д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ждения, наличие которых не позв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ляет в полном объеме получить 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формацию и сведения, содержащи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чень документов, содержащих п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о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нии изменений, уведомление и д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</w:t>
            </w:r>
            <w:r w:rsidR="00C36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подпунктах "б" - "г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представлены в электронной форме с нарушением требований, установленных пун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выявлено несоблюдение устано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ленных статьей 11 Федерального закона "Об электронной подписи"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ванной электронной подписи де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й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</w:t>
            </w:r>
            <w:r w:rsidRPr="001556DF">
              <w:rPr>
                <w:rFonts w:ascii="Times New Roman" w:hAnsi="Times New Roman"/>
                <w:i/>
                <w:color w:val="000000" w:themeColor="text1"/>
              </w:rPr>
              <w:t>т</w:t>
            </w:r>
            <w:r w:rsidRPr="001556DF">
              <w:rPr>
                <w:rFonts w:ascii="Times New Roman" w:hAnsi="Times New Roman"/>
                <w:i/>
                <w:color w:val="000000" w:themeColor="text1"/>
              </w:rPr>
              <w:t>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6</w:t>
      </w:r>
    </w:p>
    <w:p w:rsidR="00302DEA" w:rsidRPr="001556DF" w:rsidRDefault="00523E08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</w:t>
      </w:r>
      <w:r w:rsidRPr="000C351A">
        <w:rPr>
          <w:rFonts w:ascii="Times New Roman" w:hAnsi="Times New Roman"/>
        </w:rPr>
        <w:t>о</w:t>
      </w:r>
      <w:r w:rsidRPr="000C351A">
        <w:rPr>
          <w:rFonts w:ascii="Times New Roman" w:hAnsi="Times New Roman"/>
        </w:rPr>
        <w:t>ставления муниципальной услуги «</w:t>
      </w:r>
      <w:r w:rsidR="00526ECD" w:rsidRPr="00526ECD">
        <w:rPr>
          <w:rFonts w:ascii="Times New Roman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тального строительства (в том числе внес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ние изменений в разрешение на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тельство объекта капитального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ства в связи с продлением срока действия такого разрешения)</w:t>
      </w:r>
      <w:r w:rsidR="00526ECD">
        <w:rPr>
          <w:rFonts w:ascii="Times New Roman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</w:t>
      </w:r>
      <w:r w:rsidRPr="001556DF">
        <w:rPr>
          <w:rFonts w:ascii="Times New Roman" w:hAnsi="Times New Roman"/>
          <w:color w:val="000000" w:themeColor="text1"/>
          <w:sz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</w:rPr>
        <w:t>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 выдаче разрешения на строительство от  ________________№_________________ принято решение об отказе в выдаче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:rsidTr="0057307F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57307F">
        <w:trPr>
          <w:trHeight w:val="1200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документов, предусмотре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3F16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ных подпунктом "г"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57307F">
        <w:trPr>
          <w:trHeight w:val="1537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 требованиям к строительству, реко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струкции объекта капитального стро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тельства, установленным на дату выдачи представленного для получения разреш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57307F">
        <w:trPr>
          <w:trHeight w:val="2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тов, в случае выдачи разрешения на стр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ительство линейного объекта, требован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ям проекта планировки территории и проекта межевания территории (за 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ключением случаев, при которых для строительства, реконструкции линейного объекта не требуется подготовка док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57307F">
        <w:trPr>
          <w:trHeight w:val="154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 разрешенному использованию 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мельного участка и (или) ограничениям, установленным в соответствии с земел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ным и иным законодательством Росси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57307F">
        <w:trPr>
          <w:trHeight w:val="124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 требованиям, установленным в ра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57307F">
        <w:trPr>
          <w:trHeight w:val="330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610B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сти </w:t>
            </w:r>
            <w:r w:rsidR="00861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Самарской области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уполномоченного в области охраны объектов культурного наследия, о несоответствии раздела пр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ектной документации объекта капитал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ного строительства предмету охраны 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торического поселения и требованиям к архитектурным решениям объектов кап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тального строительства, установленным градостроительным регламентом прим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нительно к территориальной зоне, расп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ложенной в границах территории истор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ческого поселения федерального или 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гионального значения;</w:t>
            </w:r>
            <w:proofErr w:type="gramEnd"/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57307F">
        <w:trPr>
          <w:trHeight w:val="910"/>
        </w:trPr>
        <w:tc>
          <w:tcPr>
            <w:tcW w:w="1418" w:type="dxa"/>
          </w:tcPr>
          <w:p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"ж"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Del="005F5CE5" w:rsidRDefault="00D96F25" w:rsidP="008610B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ствии с договором о комплексном разв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тии территории (за исключением случаев самостоятельной реализации Российской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Федерацией, </w:t>
            </w:r>
            <w:r w:rsidR="00861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Самарской областью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или муниципальным образованием решения о комплексном развитии территории 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стройки или реализации такого решения юридическим лицом, определенным в 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ответствии с Градостроительным коде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сом Российской Федерацией или </w:t>
            </w:r>
            <w:r w:rsidR="00861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Сама</w:t>
            </w:r>
            <w:r w:rsidR="00861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="00861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ской областью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), в случае, если строител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ство, реконструкция объекта капитальн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 планируются на терр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тории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в </w:t>
            </w: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отношении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которой органом местного самоуправления принято реш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ние о комплексном развитии территории по инициативе органа местного сам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управления.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вправе повторно обратиться с заявлением о выдаче разрешения на стр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ительство 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ления жалобы в __________________________________________________, а та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500396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</w:t>
      </w:r>
    </w:p>
    <w:p w:rsidR="00500396" w:rsidRDefault="00500396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500396" w:rsidRDefault="00500396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500396" w:rsidRDefault="00500396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6A0225" w:rsidRPr="001556DF" w:rsidRDefault="00500396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218F5">
        <w:rPr>
          <w:rFonts w:ascii="Times New Roman" w:hAnsi="Times New Roman"/>
          <w:color w:val="000000" w:themeColor="text1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7</w:t>
      </w:r>
    </w:p>
    <w:p w:rsidR="00302DEA" w:rsidRPr="001556DF" w:rsidRDefault="00523E08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</w:t>
      </w:r>
      <w:r w:rsidRPr="000C351A">
        <w:rPr>
          <w:rFonts w:ascii="Times New Roman" w:hAnsi="Times New Roman"/>
        </w:rPr>
        <w:t>о</w:t>
      </w:r>
      <w:r w:rsidRPr="000C351A">
        <w:rPr>
          <w:rFonts w:ascii="Times New Roman" w:hAnsi="Times New Roman"/>
        </w:rPr>
        <w:t>ставления муниципальной услуги «</w:t>
      </w:r>
      <w:r w:rsidR="00526ECD" w:rsidRPr="00526ECD">
        <w:rPr>
          <w:rFonts w:ascii="Times New Roman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тального строительства (в том числе внес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ние изменений в разрешение на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тельство объекта капитального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ства в связи с продлением срока действия такого разрешения)</w:t>
      </w:r>
      <w:r w:rsidR="00526ECD">
        <w:rPr>
          <w:rFonts w:ascii="Times New Roman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3218F5" w:rsidP="003218F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</w:t>
      </w:r>
      <w:r w:rsidR="006A0225"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3218F5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</w:t>
      </w:r>
      <w:r w:rsidRPr="001556DF">
        <w:rPr>
          <w:rFonts w:ascii="Times New Roman" w:hAnsi="Times New Roman"/>
          <w:color w:val="000000" w:themeColor="text1"/>
          <w:sz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</w:rPr>
        <w:t>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го регл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нии изменений в разрешение на стр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ительство</w:t>
            </w:r>
          </w:p>
        </w:tc>
      </w:tr>
      <w:tr w:rsidR="001556DF" w:rsidRPr="001556DF" w:rsidTr="00B82701">
        <w:trPr>
          <w:trHeight w:val="2477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тельство, реквизитов решения об образ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вании земельного участка в случае, если в соответствии с земельным законодател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ством решение об образовании земельного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участка принимает исполнительный орган государственной власти или орган местн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самоуправления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из которых в соответствии с Градостр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ительным кодексом Российской Федер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распределения земельных участков или выдела из земельных участков реквизитов решения об образовании земельных учас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ков в случае, если в соответствии с 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мельным законодательством решение об образовании земельного участка приним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ных участков, в отношении которых в 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бованиям к строительству, реконструкции объекта капитального строительства, уст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новленным на дату выдачи градостро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тельного плана образованного земельного участка путем раздела, перераспределения земельных участков или выдела из земел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ных участков, в отношении которых в с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ков, в отношении которых в соответствии с Градостроительным кодексом Российской Федерации выдано разрешение на стро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тельство, выдан </w:t>
            </w: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питального строительства разрешенному использованию земельного участка и (или) ограничениям, установленным в соотве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ствии с земельным и иным законодател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ством Российской Федерации, и действ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ющим на дату принятия решения о внес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нии изменений в разрешение на строител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ство в случае образования земельных участков путем раздела, перераспредел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ния земельных участков или выдела из з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мельных участков, в отношении которых в соответствии с Градостроительным коде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сом Российской Федерации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ва пользования недрами  реквизитов реш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ния о предоставлении права пользования недрами и решения о переоформлении л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ментов на земельный участок в случае, 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 в Едином государственном реестре 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движимости не содержатся сведения о правоустанавливающих документах на 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ный участок, в отношении которого в 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3177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ного строительного надзора об отсутствии извещения о начале работ по строител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ству, реконструкции, если направление 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кого извещения является обязательным в соответствии с требованиями части 5 ст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тьи 52 Градостроительного кодекса 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сийской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191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612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бованиям к строительству, реконструкции объекта капитального строительства, уст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новленным на дату выдачи представленн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для получения разрешения на стро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тельство или для внесения изменений в разрешение на строительство градостро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тельного плана земельного участка, 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данного после получения разрешения на строительство, но ранее чем за три года до дня направления заявления о внесении 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261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питального строительства разрешенному использованию земельного участка и (или) ограничениям, установленным в соотве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ствии с земельным и иным законодател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ством Российской Федерации и действу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766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бованиям, установленным в разрешении на отклонение от предельных параметров разрешенного строительства, реконстру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23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чения срока действия разрешения на стр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ления жалобы в __________________________________________________, а та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A046A4" w:rsidRDefault="003218F5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3218F5">
        <w:rPr>
          <w:rFonts w:ascii="Times New Roman" w:hAnsi="Times New Roman"/>
          <w:color w:val="000000" w:themeColor="text1"/>
        </w:rPr>
        <w:t>Указывается один из вариантов: заявление о внесении изменений в разрешение на строительство, зая</w:t>
      </w:r>
      <w:r w:rsidRPr="003218F5">
        <w:rPr>
          <w:rFonts w:ascii="Times New Roman" w:hAnsi="Times New Roman"/>
          <w:color w:val="000000" w:themeColor="text1"/>
        </w:rPr>
        <w:t>в</w:t>
      </w:r>
      <w:r w:rsidRPr="003218F5">
        <w:rPr>
          <w:rFonts w:ascii="Times New Roman" w:hAnsi="Times New Roman"/>
          <w:color w:val="000000" w:themeColor="text1"/>
        </w:rPr>
        <w:t xml:space="preserve">ление о внесении изменений в разрешение на строительство в связи с необходимостью продления срока </w:t>
      </w:r>
      <w:r w:rsidRPr="003218F5">
        <w:rPr>
          <w:rFonts w:ascii="Times New Roman" w:hAnsi="Times New Roman"/>
          <w:color w:val="000000" w:themeColor="text1"/>
        </w:rPr>
        <w:lastRenderedPageBreak/>
        <w:t>действия разрешения на строительство, уведомление о переходе прав на земельный участок, права пол</w:t>
      </w:r>
      <w:r w:rsidRPr="003218F5">
        <w:rPr>
          <w:rFonts w:ascii="Times New Roman" w:hAnsi="Times New Roman"/>
          <w:color w:val="000000" w:themeColor="text1"/>
        </w:rPr>
        <w:t>ь</w:t>
      </w:r>
      <w:r w:rsidRPr="003218F5">
        <w:rPr>
          <w:rFonts w:ascii="Times New Roman" w:hAnsi="Times New Roman"/>
          <w:color w:val="000000" w:themeColor="text1"/>
        </w:rPr>
        <w:t>зования недрами, об образовании земельного участка.</w:t>
      </w: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302DEA" w:rsidRPr="00A046A4" w:rsidRDefault="006A0225" w:rsidP="00A046A4">
      <w:pPr>
        <w:spacing w:after="0" w:line="240" w:lineRule="auto"/>
        <w:jc w:val="right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предоставления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</w:t>
      </w:r>
      <w:r w:rsidR="00526ECD" w:rsidRPr="00526ECD">
        <w:rPr>
          <w:rFonts w:ascii="Times New Roman" w:eastAsia="Calibri" w:hAnsi="Times New Roman"/>
        </w:rPr>
        <w:t>о</w:t>
      </w:r>
      <w:r w:rsidR="00526ECD" w:rsidRPr="00526ECD">
        <w:rPr>
          <w:rFonts w:ascii="Times New Roman" w:eastAsia="Calibri" w:hAnsi="Times New Roman"/>
        </w:rPr>
        <w:t>ительство объекта капитального строительства (в том числе внесение изменений в разрешение на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526ECD">
        <w:rPr>
          <w:rFonts w:ascii="Times New Roman" w:eastAsia="Calibri" w:hAnsi="Times New Roman"/>
        </w:rPr>
        <w:t>»</w:t>
      </w:r>
    </w:p>
    <w:p w:rsidR="00302DEA" w:rsidRPr="001556DF" w:rsidRDefault="00302DEA" w:rsidP="00A046A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A046A4" w:rsidP="00A046A4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</w:t>
      </w:r>
      <w:proofErr w:type="gramStart"/>
      <w:r w:rsidR="006A0225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="006A0225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</w:t>
            </w: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чае если застройщиком является ф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зическое лицо: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чии)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страционный номер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допуще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7A0FEF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нии на строительство</w:t>
            </w:r>
          </w:p>
        </w:tc>
        <w:tc>
          <w:tcPr>
            <w:tcW w:w="269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мо указать в разр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шении на стро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тельство</w:t>
            </w:r>
          </w:p>
        </w:tc>
        <w:tc>
          <w:tcPr>
            <w:tcW w:w="311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 реквизит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ции, на основании 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торых принималось решение о выдаче ра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решения на строител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41372" w:rsidRPr="001556DF" w:rsidRDefault="00250666" w:rsidP="00250666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9</w:t>
      </w:r>
    </w:p>
    <w:p w:rsidR="00302DEA" w:rsidRPr="001556DF" w:rsidRDefault="00523E08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</w:t>
      </w:r>
      <w:r w:rsidRPr="000C351A">
        <w:rPr>
          <w:rFonts w:ascii="Times New Roman" w:hAnsi="Times New Roman"/>
        </w:rPr>
        <w:t>о</w:t>
      </w:r>
      <w:r w:rsidRPr="000C351A">
        <w:rPr>
          <w:rFonts w:ascii="Times New Roman" w:hAnsi="Times New Roman"/>
        </w:rPr>
        <w:t>ставления муниципальной услуги «</w:t>
      </w:r>
      <w:r w:rsidR="00526ECD" w:rsidRPr="00526ECD">
        <w:rPr>
          <w:rFonts w:ascii="Times New Roman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тального строительства (в том числе внес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ние изменений в разрешение на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тельство объекта капитального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ства в связи с продлением срока действия такого разрешения)</w:t>
      </w:r>
      <w:r w:rsidR="00526ECD">
        <w:rPr>
          <w:rFonts w:ascii="Times New Roman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</w:t>
      </w:r>
      <w:r w:rsidRPr="001556DF">
        <w:rPr>
          <w:rFonts w:ascii="Times New Roman" w:hAnsi="Times New Roman"/>
          <w:color w:val="000000" w:themeColor="text1"/>
          <w:sz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</w:rPr>
        <w:t>зации)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</w:t>
      </w:r>
    </w:p>
    <w:p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отказе во внесении исправлений в разрешение на строител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ство.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proofErr w:type="gram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сении исправлений в разрешение на стро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"б" пун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ления жалобы в __________________________________________________, а та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же в судебном порядке.</w:t>
      </w:r>
      <w:proofErr w:type="gramEnd"/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02DEA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</w:t>
      </w:r>
      <w:r w:rsidR="00523E08" w:rsidRPr="000C351A">
        <w:rPr>
          <w:rFonts w:ascii="Times New Roman" w:hAnsi="Times New Roman"/>
        </w:rPr>
        <w:t>о</w:t>
      </w:r>
      <w:r w:rsidR="00523E08" w:rsidRPr="000C351A">
        <w:rPr>
          <w:rFonts w:ascii="Times New Roman" w:hAnsi="Times New Roman"/>
        </w:rPr>
        <w:t>ставления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тального строительства (в том числе внес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 изменений в разрешение на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тельство объекта капитального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ства в связи с продлением срока действия такого разрешения)</w:t>
      </w:r>
      <w:r w:rsidR="00526ECD">
        <w:rPr>
          <w:rFonts w:ascii="Times New Roman" w:eastAsia="Calibri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:rsidR="007877DC" w:rsidRPr="001556DF" w:rsidRDefault="00523E08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</w:t>
      </w:r>
      <w:r w:rsidRPr="000C351A">
        <w:rPr>
          <w:rFonts w:ascii="Times New Roman" w:hAnsi="Times New Roman"/>
        </w:rPr>
        <w:t>о</w:t>
      </w:r>
      <w:r w:rsidRPr="000C351A">
        <w:rPr>
          <w:rFonts w:ascii="Times New Roman" w:hAnsi="Times New Roman"/>
        </w:rPr>
        <w:t>ставления муниципальной услуги «</w:t>
      </w:r>
      <w:r w:rsidR="00526ECD" w:rsidRPr="00526ECD">
        <w:rPr>
          <w:rFonts w:ascii="Times New Roman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тального строительства (в том числе внес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ние изменений в разрешение на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тельство объекта капитального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ства в связи с продлением срока действия такого разрешения)</w:t>
      </w:r>
      <w:r w:rsidR="00526ECD">
        <w:rPr>
          <w:rFonts w:ascii="Times New Roman" w:hAnsi="Times New Roman"/>
        </w:rPr>
        <w:t>»</w:t>
      </w:r>
    </w:p>
    <w:p w:rsidR="007877DC" w:rsidRPr="001556DF" w:rsidRDefault="007877DC" w:rsidP="00523E0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</w:t>
      </w:r>
      <w:r w:rsidRPr="001556DF">
        <w:rPr>
          <w:rFonts w:ascii="Times New Roman" w:hAnsi="Times New Roman"/>
          <w:color w:val="000000" w:themeColor="text1"/>
          <w:sz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</w:rPr>
        <w:t>зации)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тивным регламентом</w:t>
            </w:r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отказ может быть обжалован в досудебном порядке путем напра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ления жалобы в __________________________________________________, а та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же в судебном порядке.</w:t>
      </w:r>
      <w:proofErr w:type="gramEnd"/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</w:t>
      </w:r>
      <w:r w:rsidR="00523E08" w:rsidRPr="000C351A">
        <w:rPr>
          <w:rFonts w:ascii="Times New Roman" w:hAnsi="Times New Roman"/>
        </w:rPr>
        <w:t>о</w:t>
      </w:r>
      <w:r w:rsidR="00523E08" w:rsidRPr="000C351A">
        <w:rPr>
          <w:rFonts w:ascii="Times New Roman" w:hAnsi="Times New Roman"/>
        </w:rPr>
        <w:t>ставления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тального строительства (в том числе внес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 изменений в разрешение на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тельство объекта капитального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ства в связи с продлением срока действия такого разрешения)</w:t>
      </w:r>
      <w:r w:rsidR="00526ECD">
        <w:rPr>
          <w:rFonts w:ascii="Times New Roman" w:eastAsia="Calibri" w:hAnsi="Times New Roman"/>
        </w:rPr>
        <w:t>»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чае если застройщиком является ф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страционный номер индивидуал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3218F5" w:rsidRDefault="006A0225" w:rsidP="003218F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3218F5">
        <w:rPr>
          <w:rFonts w:ascii="Times New Roman" w:hAnsi="Times New Roman"/>
          <w:color w:val="000000" w:themeColor="text1"/>
          <w:sz w:val="24"/>
          <w:szCs w:val="24"/>
        </w:rPr>
        <w:t>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3218F5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</w:t>
      </w:r>
      <w:r w:rsidR="00340174" w:rsidRPr="003218F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40174" w:rsidRPr="003218F5">
        <w:rPr>
          <w:rFonts w:ascii="Times New Roman" w:hAnsi="Times New Roman"/>
          <w:color w:val="000000" w:themeColor="text1"/>
          <w:sz w:val="24"/>
          <w:szCs w:val="24"/>
        </w:rPr>
        <w:t xml:space="preserve">шение на строительство в связи с необходимостью продления срока действия разрешения на </w:t>
      </w:r>
      <w:r w:rsidR="00340174" w:rsidRPr="003218F5">
        <w:rPr>
          <w:rFonts w:ascii="Times New Roman" w:hAnsi="Times New Roman"/>
          <w:color w:val="000000" w:themeColor="text1"/>
          <w:sz w:val="24"/>
          <w:szCs w:val="24"/>
        </w:rPr>
        <w:lastRenderedPageBreak/>
        <w:t>строительство,</w:t>
      </w:r>
      <w:r w:rsidRPr="003218F5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</w:t>
      </w:r>
      <w:r w:rsidRPr="003218F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218F5">
        <w:rPr>
          <w:rFonts w:ascii="Times New Roman" w:hAnsi="Times New Roman"/>
          <w:color w:val="000000" w:themeColor="text1"/>
          <w:sz w:val="24"/>
          <w:szCs w:val="24"/>
        </w:rPr>
        <w:t xml:space="preserve">ми, об образовании земельного участка. </w:t>
      </w:r>
      <w:r w:rsidRPr="003218F5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:rsidR="006A0225" w:rsidRPr="001556DF" w:rsidRDefault="00523E08" w:rsidP="00523E08">
      <w:pPr>
        <w:spacing w:line="240" w:lineRule="auto"/>
        <w:ind w:left="581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</w:t>
      </w:r>
      <w:r w:rsidRPr="000C351A">
        <w:rPr>
          <w:rFonts w:ascii="Times New Roman" w:hAnsi="Times New Roman"/>
        </w:rPr>
        <w:t>о</w:t>
      </w:r>
      <w:r w:rsidRPr="000C351A">
        <w:rPr>
          <w:rFonts w:ascii="Times New Roman" w:hAnsi="Times New Roman"/>
        </w:rPr>
        <w:t>ставления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</w:t>
      </w:r>
      <w:r w:rsidR="00526ECD" w:rsidRPr="00526ECD">
        <w:rPr>
          <w:rFonts w:ascii="Times New Roman" w:eastAsia="Calibri" w:hAnsi="Times New Roman"/>
        </w:rPr>
        <w:t>а</w:t>
      </w:r>
      <w:r w:rsidR="00526ECD" w:rsidRPr="00526ECD">
        <w:rPr>
          <w:rFonts w:ascii="Times New Roman" w:eastAsia="Calibri" w:hAnsi="Times New Roman"/>
        </w:rPr>
        <w:t>питального строительства (в том числе внесение изменений в разрешение на стр</w:t>
      </w:r>
      <w:r w:rsidR="00526ECD" w:rsidRPr="00526ECD">
        <w:rPr>
          <w:rFonts w:ascii="Times New Roman" w:eastAsia="Calibri" w:hAnsi="Times New Roman"/>
        </w:rPr>
        <w:t>о</w:t>
      </w:r>
      <w:r w:rsidR="00526ECD" w:rsidRPr="00526ECD">
        <w:rPr>
          <w:rFonts w:ascii="Times New Roman" w:eastAsia="Calibri" w:hAnsi="Times New Roman"/>
        </w:rPr>
        <w:t>ительство объекта капитального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тельства и внесение изменений в разреш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 на строительство объекта капитальн</w:t>
      </w:r>
      <w:r w:rsidR="00526ECD" w:rsidRPr="00526ECD">
        <w:rPr>
          <w:rFonts w:ascii="Times New Roman" w:eastAsia="Calibri" w:hAnsi="Times New Roman"/>
        </w:rPr>
        <w:t>о</w:t>
      </w:r>
      <w:r w:rsidR="00526ECD" w:rsidRPr="00526ECD">
        <w:rPr>
          <w:rFonts w:ascii="Times New Roman" w:eastAsia="Calibri" w:hAnsi="Times New Roman"/>
        </w:rPr>
        <w:t>го строительства в связи с продлением срока действия такого разрешения)</w:t>
      </w:r>
      <w:r>
        <w:rPr>
          <w:rFonts w:ascii="Times New Roman" w:hAnsi="Times New Roman"/>
        </w:rPr>
        <w:t>»</w:t>
      </w: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B5785D" w:rsidP="00B5785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="006A0225"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зации)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3218F5" w:rsidRDefault="006A0225" w:rsidP="003218F5">
      <w:pPr>
        <w:pStyle w:val="a5"/>
        <w:jc w:val="both"/>
        <w:rPr>
          <w:rFonts w:ascii="Times New Roman" w:hAnsi="Times New Roman"/>
          <w:color w:val="000000" w:themeColor="text1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B5785D">
        <w:rPr>
          <w:rFonts w:ascii="Times New Roman" w:hAnsi="Times New Roman"/>
          <w:color w:val="000000" w:themeColor="text1"/>
        </w:rPr>
        <w:t>Указывается один из вариантов: заявление о выдаче разрешения на строительство, заявление о внес</w:t>
      </w:r>
      <w:r w:rsidRPr="00B5785D">
        <w:rPr>
          <w:rFonts w:ascii="Times New Roman" w:hAnsi="Times New Roman"/>
          <w:color w:val="000000" w:themeColor="text1"/>
        </w:rPr>
        <w:t>е</w:t>
      </w:r>
      <w:r w:rsidRPr="00B5785D">
        <w:rPr>
          <w:rFonts w:ascii="Times New Roman" w:hAnsi="Times New Roman"/>
          <w:color w:val="000000" w:themeColor="text1"/>
        </w:rPr>
        <w:t>нии изменений в разрешение на строительство,</w:t>
      </w:r>
      <w:r w:rsidR="001656D4" w:rsidRPr="00B5785D">
        <w:rPr>
          <w:rFonts w:ascii="Times New Roman" w:hAnsi="Times New Roman"/>
          <w:color w:val="000000" w:themeColor="text1"/>
        </w:rPr>
        <w:t xml:space="preserve"> заявление о внесении изменений в разрешение на стро</w:t>
      </w:r>
      <w:r w:rsidR="001656D4" w:rsidRPr="00B5785D">
        <w:rPr>
          <w:rFonts w:ascii="Times New Roman" w:hAnsi="Times New Roman"/>
          <w:color w:val="000000" w:themeColor="text1"/>
        </w:rPr>
        <w:t>и</w:t>
      </w:r>
      <w:r w:rsidR="001656D4" w:rsidRPr="00B5785D">
        <w:rPr>
          <w:rFonts w:ascii="Times New Roman" w:hAnsi="Times New Roman"/>
          <w:color w:val="000000" w:themeColor="text1"/>
        </w:rPr>
        <w:lastRenderedPageBreak/>
        <w:t>тельство в связи с необходимостью продления срока действия разрешения на строительство,</w:t>
      </w:r>
      <w:r w:rsidRPr="00B5785D">
        <w:rPr>
          <w:rFonts w:ascii="Times New Roman" w:hAnsi="Times New Roman"/>
          <w:color w:val="000000" w:themeColor="text1"/>
        </w:rPr>
        <w:t xml:space="preserve"> уведомл</w:t>
      </w:r>
      <w:r w:rsidRPr="00B5785D">
        <w:rPr>
          <w:rFonts w:ascii="Times New Roman" w:hAnsi="Times New Roman"/>
          <w:color w:val="000000" w:themeColor="text1"/>
        </w:rPr>
        <w:t>е</w:t>
      </w:r>
      <w:r w:rsidRPr="00B5785D">
        <w:rPr>
          <w:rFonts w:ascii="Times New Roman" w:hAnsi="Times New Roman"/>
          <w:color w:val="000000" w:themeColor="text1"/>
        </w:rPr>
        <w:t xml:space="preserve">ние о переходе прав на земельный участок, права пользования недрами, об образовании земельного участка. </w:t>
      </w:r>
      <w:r w:rsidR="0020443D"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3218F5">
          <w:footnotePr>
            <w:numRestart w:val="eachSect"/>
          </w:footnotePr>
          <w:pgSz w:w="11906" w:h="16838" w:code="9"/>
          <w:pgMar w:top="426" w:right="851" w:bottom="142" w:left="1134" w:header="709" w:footer="709" w:gutter="0"/>
          <w:pgNumType w:start="1"/>
          <w:cols w:space="708"/>
          <w:titlePg/>
          <w:docGrid w:linePitch="360"/>
        </w:sectPr>
      </w:pPr>
    </w:p>
    <w:p w:rsidR="0020443D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14</w:t>
      </w:r>
    </w:p>
    <w:p w:rsidR="00523E08" w:rsidRPr="001556DF" w:rsidRDefault="00523E08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предоставления муниципальной услуги «</w:t>
      </w:r>
      <w:r w:rsidR="00526ECD" w:rsidRPr="00526ECD">
        <w:rPr>
          <w:rFonts w:ascii="Times New Roman" w:hAnsi="Times New Roman"/>
        </w:rPr>
        <w:t>Выдача разреш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 w:rsidR="00526ECD" w:rsidRPr="00526ECD">
        <w:rPr>
          <w:rFonts w:ascii="Times New Roman" w:hAnsi="Times New Roman"/>
        </w:rPr>
        <w:t>о</w:t>
      </w:r>
      <w:r w:rsidR="00526ECD" w:rsidRPr="00526ECD">
        <w:rPr>
          <w:rFonts w:ascii="Times New Roman" w:hAnsi="Times New Roman"/>
        </w:rPr>
        <w:t>ка действия такого разрешения)</w:t>
      </w:r>
      <w:r w:rsidR="00526ECD">
        <w:rPr>
          <w:rFonts w:ascii="Times New Roman" w:hAnsi="Times New Roman"/>
        </w:rPr>
        <w:t>»</w:t>
      </w: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</w:t>
      </w:r>
      <w:r w:rsidR="007517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предоставлении </w:t>
      </w: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>муниципаль</w:t>
      </w:r>
      <w:r w:rsidR="007517BA">
        <w:rPr>
          <w:rFonts w:ascii="Times New Roman" w:hAnsi="Times New Roman"/>
          <w:b/>
          <w:color w:val="000000" w:themeColor="text1"/>
          <w:sz w:val="24"/>
          <w:szCs w:val="24"/>
        </w:rPr>
        <w:t>ной</w:t>
      </w: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556DF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стративной проц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нения адм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ственное за выполнение администр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тивного де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администр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тивного де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ствия/ использ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емая информ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стративного де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ствия, способ фи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сации</w:t>
            </w:r>
          </w:p>
        </w:tc>
      </w:tr>
      <w:tr w:rsidR="001556DF" w:rsidRPr="001556DF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:rsidTr="00A05F62"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ления и докуме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тов для предоста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ления 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ности документов на нал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чие/отсутствие оснований для отказа в приеме документов, предусмотренных пунктом 2.15 Административного 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гламента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1C2FE2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моченного органа, отве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 / ПГС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регистрация заявл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документов в ГИС (присвоение номера и датиров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ние); </w:t>
            </w:r>
          </w:p>
          <w:p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ветственного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ги, и передача ему документов</w:t>
            </w:r>
          </w:p>
        </w:tc>
      </w:tr>
      <w:tr w:rsidR="001556DF" w:rsidRPr="001556DF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ственное за регистрацию корреспо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денции</w:t>
            </w:r>
          </w:p>
        </w:tc>
        <w:tc>
          <w:tcPr>
            <w:tcW w:w="66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орган/ГИС</w:t>
            </w:r>
          </w:p>
        </w:tc>
        <w:tc>
          <w:tcPr>
            <w:tcW w:w="64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1556DF" w:rsidRPr="001556DF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рованных док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ментов, пост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пивших дол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ностному лицу,</w:t>
            </w:r>
          </w:p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запросов в органы и 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страции зая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ления и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кументов, нео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ходимых для предоставления  муниципальной услуги, наход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 в расп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ряжении гос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дарственных 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ганов (организ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ций)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домственного запр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 в органы (орган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зации), предоста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ляющие документы (сведения), пред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смотренные пун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том 2.9 Админ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стративного регл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мента, в том числе с использованием СМЭВ</w:t>
            </w:r>
          </w:p>
        </w:tc>
      </w:tr>
      <w:tr w:rsidR="001556DF" w:rsidRPr="001556DF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домственные запросы, фо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мирование полного компле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8610B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рабочих дня со дня направления межведо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ственного 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проса в орган или организ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цию, пред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ставляющие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документ и информацию, если иные сроки не предусмотр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 законод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="00861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Самарской области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должностное лицо Уполн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/ГИС/ ПГС / СМЭВ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(сведений), 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обходимых для предоставления м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ниципальной услуги</w:t>
            </w:r>
          </w:p>
        </w:tc>
      </w:tr>
      <w:tr w:rsidR="001556DF" w:rsidRPr="001556DF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1556DF" w:rsidRPr="001556DF" w:rsidTr="001A4761">
        <w:trPr>
          <w:trHeight w:val="2929"/>
        </w:trPr>
        <w:tc>
          <w:tcPr>
            <w:tcW w:w="71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рованных док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ментов, пост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пивших дол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ностному лицу,</w:t>
            </w:r>
          </w:p>
          <w:p w:rsidR="0020443D" w:rsidRPr="001556DF" w:rsidRDefault="0020443D" w:rsidP="001C2FE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соответствия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ментов и сведений требов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ниям нормативных правовых актов</w:t>
            </w:r>
            <w:r w:rsidR="001C2FE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регламентирующих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предоставлени</w:t>
            </w:r>
            <w:r w:rsidR="001C2FE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нойуслуги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в предоста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лении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услуги, предусмотре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пунктом 2.22 Админ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стративного 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</w:t>
            </w:r>
          </w:p>
        </w:tc>
      </w:tr>
      <w:tr w:rsidR="001556DF" w:rsidRPr="001556DF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:rsidTr="001A4761">
        <w:trPr>
          <w:trHeight w:val="3496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 пред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ставлени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муниципальной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 Уполн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органа, отве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ги;</w:t>
            </w:r>
          </w:p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ченного орг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на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иное 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ставления 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услуги, подписанный ус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ленной квалифиц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номоченного органа или иного уполн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им лица</w:t>
            </w:r>
          </w:p>
        </w:tc>
      </w:tr>
      <w:tr w:rsidR="001556DF" w:rsidRPr="001556DF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 предоставлении муниципал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ной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предоставлении 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пальной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ставления 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пальной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подп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санный усиленной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органа или иного 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им лица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556DF" w:rsidRPr="001556DF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1B2BBD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зультата </w:t>
            </w:r>
            <w:r w:rsidR="001B2BB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</w:t>
            </w:r>
            <w:r w:rsidR="001B2BB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="001B2BB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ставления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ципальной услуги, указанного в пункте 2.19 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министративного регламента,  в форме электро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ной услуги </w:t>
            </w:r>
          </w:p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процед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ры принятия решения (в общий срок предоставл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 не включ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о конечном резул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тате предоставления муниципальной услуги </w:t>
            </w:r>
          </w:p>
        </w:tc>
      </w:tr>
      <w:tr w:rsidR="001556DF" w:rsidRPr="001556DF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ональный центр результата 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ной услуги, указанного в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пункте 2.19 Администрати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регламента, в форме электронного документа, подписанного усиленной квалифицированной эле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тронной подписью уполн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должностного 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ца Уполномоченного органа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новленные соглашением о взаимоде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ствии между Уполном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ченным орг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  и мн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гофункци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нальным це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должностное лицо Упо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 / АИС МФЦ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телем в Запросе 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способа выдачи результата 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мн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гофункционал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 центре, а также подача Запроса через многофункци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нальный центр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заявителю в форме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бумажного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мента, подтвержд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ющего содержание электронного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мента, заверенного печатью мн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гофункционального центра; </w:t>
            </w:r>
          </w:p>
          <w:p w:rsidR="0020443D" w:rsidRPr="001556DF" w:rsidRDefault="0020443D" w:rsidP="001A476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зультата 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 услуги</w:t>
            </w:r>
          </w:p>
        </w:tc>
      </w:tr>
      <w:tr w:rsidR="001556DF" w:rsidRPr="001556DF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зультата предоставления 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 в ли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тале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страции 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зультата предоставл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1A47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1A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</w:t>
            </w:r>
            <w:r w:rsidR="001A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A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ставления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услуги, направленный 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явителю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20443D" w:rsidRPr="001556DF" w:rsidRDefault="0020443D" w:rsidP="001A4761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0443D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03" w:rsidRDefault="00024903">
      <w:pPr>
        <w:spacing w:after="0" w:line="240" w:lineRule="auto"/>
      </w:pPr>
      <w:r>
        <w:separator/>
      </w:r>
    </w:p>
  </w:endnote>
  <w:endnote w:type="continuationSeparator" w:id="0">
    <w:p w:rsidR="00024903" w:rsidRDefault="00024903">
      <w:pPr>
        <w:spacing w:after="0" w:line="240" w:lineRule="auto"/>
      </w:pPr>
      <w:r>
        <w:continuationSeparator/>
      </w:r>
    </w:p>
  </w:endnote>
  <w:endnote w:type="continuationNotice" w:id="1">
    <w:p w:rsidR="00024903" w:rsidRDefault="00024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03" w:rsidRDefault="00024903">
      <w:pPr>
        <w:spacing w:after="0" w:line="240" w:lineRule="auto"/>
      </w:pPr>
      <w:r>
        <w:separator/>
      </w:r>
    </w:p>
  </w:footnote>
  <w:footnote w:type="continuationSeparator" w:id="0">
    <w:p w:rsidR="00024903" w:rsidRDefault="00024903">
      <w:pPr>
        <w:spacing w:after="0" w:line="240" w:lineRule="auto"/>
      </w:pPr>
      <w:r>
        <w:continuationSeparator/>
      </w:r>
    </w:p>
  </w:footnote>
  <w:footnote w:type="continuationNotice" w:id="1">
    <w:p w:rsidR="00024903" w:rsidRDefault="00024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BF" w:rsidRPr="007B2B77" w:rsidRDefault="00C173BF">
    <w:pPr>
      <w:pStyle w:val="a6"/>
      <w:jc w:val="center"/>
      <w:rPr>
        <w:rFonts w:ascii="Times New Roman" w:hAnsi="Times New Roman"/>
        <w:sz w:val="24"/>
      </w:rPr>
    </w:pPr>
  </w:p>
  <w:p w:rsidR="00C173BF" w:rsidRDefault="00C173B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4DC"/>
    <w:rsid w:val="000245C4"/>
    <w:rsid w:val="00024903"/>
    <w:rsid w:val="00024AC1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BB3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59E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28AA"/>
    <w:rsid w:val="0010332B"/>
    <w:rsid w:val="0010354D"/>
    <w:rsid w:val="00104CC0"/>
    <w:rsid w:val="0010526D"/>
    <w:rsid w:val="001063EA"/>
    <w:rsid w:val="00106BE3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02C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3E44"/>
    <w:rsid w:val="00134019"/>
    <w:rsid w:val="00135826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245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97573"/>
    <w:rsid w:val="001A07FA"/>
    <w:rsid w:val="001A2610"/>
    <w:rsid w:val="001A30F8"/>
    <w:rsid w:val="001A4761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0D88"/>
    <w:rsid w:val="001B2BBD"/>
    <w:rsid w:val="001B2E36"/>
    <w:rsid w:val="001B510A"/>
    <w:rsid w:val="001B52EC"/>
    <w:rsid w:val="001B6AEF"/>
    <w:rsid w:val="001C06C1"/>
    <w:rsid w:val="001C0A7C"/>
    <w:rsid w:val="001C295D"/>
    <w:rsid w:val="001C2BE6"/>
    <w:rsid w:val="001C2FE2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0666"/>
    <w:rsid w:val="00251010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A60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FCD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350D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68C9"/>
    <w:rsid w:val="002B7088"/>
    <w:rsid w:val="002B7336"/>
    <w:rsid w:val="002B7357"/>
    <w:rsid w:val="002C08B5"/>
    <w:rsid w:val="002C163D"/>
    <w:rsid w:val="002C165C"/>
    <w:rsid w:val="002C1B5C"/>
    <w:rsid w:val="002C3D7E"/>
    <w:rsid w:val="002C400D"/>
    <w:rsid w:val="002C4012"/>
    <w:rsid w:val="002C626F"/>
    <w:rsid w:val="002C6848"/>
    <w:rsid w:val="002C7215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B39"/>
    <w:rsid w:val="00302DEA"/>
    <w:rsid w:val="00303CCE"/>
    <w:rsid w:val="00303F08"/>
    <w:rsid w:val="00305E7B"/>
    <w:rsid w:val="00307699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8C6"/>
    <w:rsid w:val="00317937"/>
    <w:rsid w:val="00317A0B"/>
    <w:rsid w:val="0032095E"/>
    <w:rsid w:val="00320ABB"/>
    <w:rsid w:val="00320B9B"/>
    <w:rsid w:val="00321022"/>
    <w:rsid w:val="00321892"/>
    <w:rsid w:val="003218F5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2AC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5792B"/>
    <w:rsid w:val="0036108F"/>
    <w:rsid w:val="00362FA3"/>
    <w:rsid w:val="0036464C"/>
    <w:rsid w:val="00367CAB"/>
    <w:rsid w:val="003715C9"/>
    <w:rsid w:val="00371EBF"/>
    <w:rsid w:val="00372394"/>
    <w:rsid w:val="00372ADB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A5EE0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2793"/>
    <w:rsid w:val="003D3010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1641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0E5"/>
    <w:rsid w:val="00400E3A"/>
    <w:rsid w:val="004010D6"/>
    <w:rsid w:val="00401600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4DA7"/>
    <w:rsid w:val="00425C66"/>
    <w:rsid w:val="00426F19"/>
    <w:rsid w:val="0042730F"/>
    <w:rsid w:val="00427C95"/>
    <w:rsid w:val="00427F29"/>
    <w:rsid w:val="0043075C"/>
    <w:rsid w:val="00431AA6"/>
    <w:rsid w:val="004327D5"/>
    <w:rsid w:val="00435F1E"/>
    <w:rsid w:val="004371C9"/>
    <w:rsid w:val="004379BC"/>
    <w:rsid w:val="00440085"/>
    <w:rsid w:val="004415D8"/>
    <w:rsid w:val="004416E2"/>
    <w:rsid w:val="00443EF6"/>
    <w:rsid w:val="00444CC0"/>
    <w:rsid w:val="004457B8"/>
    <w:rsid w:val="004458C2"/>
    <w:rsid w:val="004468B7"/>
    <w:rsid w:val="00446B1F"/>
    <w:rsid w:val="00447597"/>
    <w:rsid w:val="004511A4"/>
    <w:rsid w:val="0045125F"/>
    <w:rsid w:val="00451B4C"/>
    <w:rsid w:val="004529D9"/>
    <w:rsid w:val="0045352B"/>
    <w:rsid w:val="00453725"/>
    <w:rsid w:val="00454876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109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396"/>
    <w:rsid w:val="00500BF7"/>
    <w:rsid w:val="005011E6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3E08"/>
    <w:rsid w:val="0052427A"/>
    <w:rsid w:val="00524E8C"/>
    <w:rsid w:val="00525444"/>
    <w:rsid w:val="005254E7"/>
    <w:rsid w:val="00525C1C"/>
    <w:rsid w:val="00526244"/>
    <w:rsid w:val="00526CA5"/>
    <w:rsid w:val="00526ECD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37AA6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1CB6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1AA4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1EA"/>
    <w:rsid w:val="005A762E"/>
    <w:rsid w:val="005B044D"/>
    <w:rsid w:val="005B2DFF"/>
    <w:rsid w:val="005B35C8"/>
    <w:rsid w:val="005B36D5"/>
    <w:rsid w:val="005B5B4C"/>
    <w:rsid w:val="005B5DE4"/>
    <w:rsid w:val="005B730B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1AF"/>
    <w:rsid w:val="005C7772"/>
    <w:rsid w:val="005D0D28"/>
    <w:rsid w:val="005D5159"/>
    <w:rsid w:val="005D5D20"/>
    <w:rsid w:val="005D5EAA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269A0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5092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1E67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B11"/>
    <w:rsid w:val="00716CA9"/>
    <w:rsid w:val="00717CD0"/>
    <w:rsid w:val="00717D3C"/>
    <w:rsid w:val="007205D0"/>
    <w:rsid w:val="007218C6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683E"/>
    <w:rsid w:val="0072728D"/>
    <w:rsid w:val="00727F2B"/>
    <w:rsid w:val="00730501"/>
    <w:rsid w:val="007305B9"/>
    <w:rsid w:val="00730A26"/>
    <w:rsid w:val="00733ACA"/>
    <w:rsid w:val="00733C3B"/>
    <w:rsid w:val="007340C8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7BA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0B11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4CB5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16E8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027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8B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4A3"/>
    <w:rsid w:val="00831BDE"/>
    <w:rsid w:val="00831CDC"/>
    <w:rsid w:val="008328C0"/>
    <w:rsid w:val="00832C2B"/>
    <w:rsid w:val="00833408"/>
    <w:rsid w:val="008335F4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ED4"/>
    <w:rsid w:val="00856FE1"/>
    <w:rsid w:val="00857492"/>
    <w:rsid w:val="0086009B"/>
    <w:rsid w:val="008610BE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06D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0BC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57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18D5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115C"/>
    <w:rsid w:val="00963814"/>
    <w:rsid w:val="00964ED9"/>
    <w:rsid w:val="00965708"/>
    <w:rsid w:val="00965D6F"/>
    <w:rsid w:val="009706E9"/>
    <w:rsid w:val="009719CA"/>
    <w:rsid w:val="0097274F"/>
    <w:rsid w:val="00972FC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630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27CE"/>
    <w:rsid w:val="00A0382B"/>
    <w:rsid w:val="00A03D4E"/>
    <w:rsid w:val="00A046A4"/>
    <w:rsid w:val="00A0478D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A3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85D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1268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498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3E36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3BF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139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4E5"/>
    <w:rsid w:val="00C3664C"/>
    <w:rsid w:val="00C379CB"/>
    <w:rsid w:val="00C37F0C"/>
    <w:rsid w:val="00C4132D"/>
    <w:rsid w:val="00C41622"/>
    <w:rsid w:val="00C418FA"/>
    <w:rsid w:val="00C41BE7"/>
    <w:rsid w:val="00C41CA1"/>
    <w:rsid w:val="00C4288C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2DB9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3FF6"/>
    <w:rsid w:val="00C9467C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0471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5FFC"/>
    <w:rsid w:val="00CE6676"/>
    <w:rsid w:val="00CE6C97"/>
    <w:rsid w:val="00CE7021"/>
    <w:rsid w:val="00CE7077"/>
    <w:rsid w:val="00CF002A"/>
    <w:rsid w:val="00CF033C"/>
    <w:rsid w:val="00CF10F5"/>
    <w:rsid w:val="00CF14FE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80C"/>
    <w:rsid w:val="00D22927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4B0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1FE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5778A"/>
    <w:rsid w:val="00E60502"/>
    <w:rsid w:val="00E609D4"/>
    <w:rsid w:val="00E61670"/>
    <w:rsid w:val="00E6436E"/>
    <w:rsid w:val="00E64814"/>
    <w:rsid w:val="00E64B0F"/>
    <w:rsid w:val="00E64CA1"/>
    <w:rsid w:val="00E65CE9"/>
    <w:rsid w:val="00E66B75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CC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7FC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70D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6CB2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334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4A2F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0D6"/>
    <w:rsid w:val="00FF52B9"/>
    <w:rsid w:val="00FF6B6D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61C4D14A0225E4B9F06DCDD85147DA410BA6F73A4C249D79FAE07B0C0075D41D7E38298FF4D86948415FD5FD9EA4AA0492D2F0C5t3g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bg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BA15-EED0-4BBB-9779-B2508BBD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24751</Words>
  <Characters>141085</Characters>
  <Application>Microsoft Office Word</Application>
  <DocSecurity>0</DocSecurity>
  <Lines>1175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Долгих Денис Михайлович</cp:lastModifiedBy>
  <cp:revision>2</cp:revision>
  <cp:lastPrinted>2022-11-18T11:48:00Z</cp:lastPrinted>
  <dcterms:created xsi:type="dcterms:W3CDTF">2023-08-30T05:32:00Z</dcterms:created>
  <dcterms:modified xsi:type="dcterms:W3CDTF">2023-08-30T05:32:00Z</dcterms:modified>
</cp:coreProperties>
</file>