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0F" w:rsidRPr="002A480F" w:rsidRDefault="002A480F" w:rsidP="002A48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0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руководители!</w:t>
      </w:r>
    </w:p>
    <w:p w:rsidR="002A480F" w:rsidRPr="002A480F" w:rsidRDefault="002A480F" w:rsidP="002A48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80F" w:rsidRPr="002A480F" w:rsidRDefault="002A480F" w:rsidP="002A480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ahoma"/>
          <w:sz w:val="26"/>
          <w:szCs w:val="26"/>
          <w:lang w:eastAsia="ru-RU" w:bidi="ru-RU"/>
        </w:rPr>
      </w:pPr>
      <w:r w:rsidRPr="002A480F">
        <w:rPr>
          <w:rFonts w:ascii="Times New Roman" w:eastAsia="Lucida Sans Unicode" w:hAnsi="Times New Roman" w:cs="Tahoma"/>
          <w:sz w:val="26"/>
          <w:szCs w:val="26"/>
          <w:lang w:eastAsia="ru-RU" w:bidi="ru-RU"/>
        </w:rPr>
        <w:t xml:space="preserve">Министерство труда, занятости и миграционной политики Самарской области  </w:t>
      </w:r>
      <w:r w:rsidR="00AA715A">
        <w:rPr>
          <w:rFonts w:ascii="Times New Roman" w:eastAsia="Lucida Sans Unicode" w:hAnsi="Times New Roman" w:cs="Tahoma"/>
          <w:sz w:val="26"/>
          <w:szCs w:val="26"/>
          <w:lang w:eastAsia="ru-RU" w:bidi="ru-RU"/>
        </w:rPr>
        <w:t xml:space="preserve">письмом №МТЗМ/2614 от 19.09.2025 г. </w:t>
      </w:r>
      <w:r w:rsidRPr="002A480F">
        <w:rPr>
          <w:rFonts w:ascii="Times New Roman" w:eastAsia="Lucida Sans Unicode" w:hAnsi="Times New Roman" w:cs="Tahoma"/>
          <w:sz w:val="26"/>
          <w:szCs w:val="26"/>
          <w:lang w:eastAsia="ru-RU" w:bidi="ru-RU"/>
        </w:rPr>
        <w:t>сообщает о том, что на заседании межведомственной комиссии по координации оказания необходимой социальной поддержки и помощи участникам специальной военной операции, иным лицам и членам их семей, состоявшемся 27 августа 2025 года под председательством первого вице-губернатора Самарской области А.Б. Фетисова, рассмотрен вопрос возможности внесения в коллективные договоры организаций обязанности работодателей по предоставлению дополнительных оплачиваемых дней сотрудникам- участникам специальной военной операции.</w:t>
      </w:r>
    </w:p>
    <w:p w:rsidR="002A480F" w:rsidRPr="002A480F" w:rsidRDefault="002A480F" w:rsidP="002A480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ahoma"/>
          <w:sz w:val="26"/>
          <w:szCs w:val="26"/>
          <w:lang w:eastAsia="ru-RU" w:bidi="ru-RU"/>
        </w:rPr>
      </w:pPr>
      <w:r w:rsidRPr="002A480F">
        <w:rPr>
          <w:rFonts w:ascii="Times New Roman" w:eastAsia="Lucida Sans Unicode" w:hAnsi="Times New Roman" w:cs="Tahoma"/>
          <w:sz w:val="26"/>
          <w:szCs w:val="26"/>
          <w:lang w:eastAsia="ru-RU" w:bidi="ru-RU"/>
        </w:rPr>
        <w:t xml:space="preserve">По результатам рассмотрения вопроса работодателям Самарской области рекомендовано включать в коллективные договоры или локальные нормативные акты организаций условие </w:t>
      </w:r>
      <w:r w:rsidRPr="002A480F">
        <w:rPr>
          <w:rFonts w:ascii="Times New Roman" w:eastAsia="Lucida Sans Unicode" w:hAnsi="Times New Roman" w:cs="Tahoma"/>
          <w:sz w:val="26"/>
          <w:szCs w:val="26"/>
          <w:u w:val="single"/>
          <w:lang w:eastAsia="ru-RU" w:bidi="ru-RU"/>
        </w:rPr>
        <w:t>предоставления оплачиваемых дней отдыха для участия сотрудников- участников СВО в мероприятиях различного уровня</w:t>
      </w:r>
      <w:r w:rsidRPr="002A480F">
        <w:rPr>
          <w:rFonts w:ascii="Times New Roman" w:eastAsia="Lucida Sans Unicode" w:hAnsi="Times New Roman" w:cs="Tahoma"/>
          <w:sz w:val="26"/>
          <w:szCs w:val="26"/>
          <w:lang w:eastAsia="ru-RU" w:bidi="ru-RU"/>
        </w:rPr>
        <w:t>.</w:t>
      </w:r>
    </w:p>
    <w:p w:rsidR="002A480F" w:rsidRDefault="002A480F" w:rsidP="002A480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ahoma"/>
          <w:sz w:val="26"/>
          <w:szCs w:val="26"/>
          <w:lang w:eastAsia="ru-RU" w:bidi="ru-RU"/>
        </w:rPr>
      </w:pPr>
      <w:r w:rsidRPr="002A480F">
        <w:rPr>
          <w:rFonts w:ascii="Times New Roman" w:eastAsia="Lucida Sans Unicode" w:hAnsi="Times New Roman" w:cs="Tahoma"/>
          <w:sz w:val="26"/>
          <w:szCs w:val="26"/>
          <w:lang w:eastAsia="ru-RU" w:bidi="ru-RU"/>
        </w:rPr>
        <w:t xml:space="preserve">Информацию по включению данного условия в коллективный договор или локальный нормативный акт прошу Вас направлять </w:t>
      </w:r>
      <w:r w:rsidRPr="002A480F">
        <w:rPr>
          <w:rFonts w:ascii="Times New Roman" w:eastAsia="Lucida Sans Unicode" w:hAnsi="Times New Roman" w:cs="Tahoma"/>
          <w:sz w:val="26"/>
          <w:szCs w:val="26"/>
          <w:u w:val="single"/>
          <w:lang w:eastAsia="ru-RU" w:bidi="ru-RU"/>
        </w:rPr>
        <w:t>ежеквартально не позднее 01 числа месяца</w:t>
      </w:r>
      <w:r w:rsidRPr="002A480F">
        <w:rPr>
          <w:rFonts w:ascii="Times New Roman" w:eastAsia="Lucida Sans Unicode" w:hAnsi="Times New Roman" w:cs="Tahoma"/>
          <w:sz w:val="26"/>
          <w:szCs w:val="26"/>
          <w:lang w:eastAsia="ru-RU" w:bidi="ru-RU"/>
        </w:rPr>
        <w:t>, следующего за отчетным кварталом на эл. адрес:</w:t>
      </w:r>
      <w:r w:rsidRPr="002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2A480F">
          <w:rPr>
            <w:rFonts w:ascii="Times New Roman" w:eastAsia="Lucida Sans Unicode" w:hAnsi="Times New Roman" w:cs="Tahoma"/>
            <w:color w:val="0000FF"/>
            <w:sz w:val="26"/>
            <w:szCs w:val="26"/>
            <w:u w:val="single"/>
            <w:lang w:eastAsia="ru-RU" w:bidi="ru-RU"/>
          </w:rPr>
          <w:t>KlimachevaTE@admbg.org</w:t>
        </w:r>
      </w:hyperlink>
    </w:p>
    <w:p w:rsidR="008D09F2" w:rsidRDefault="008D09F2" w:rsidP="002A480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ahoma"/>
          <w:sz w:val="26"/>
          <w:szCs w:val="26"/>
          <w:lang w:eastAsia="ru-RU" w:bidi="ru-RU"/>
        </w:rPr>
      </w:pPr>
    </w:p>
    <w:p w:rsidR="008D09F2" w:rsidRPr="00575AED" w:rsidRDefault="008D09F2" w:rsidP="008D09F2">
      <w:pPr>
        <w:jc w:val="center"/>
        <w:rPr>
          <w:rFonts w:ascii="Times New Roman" w:eastAsia="Lucida Sans Unicode" w:hAnsi="Times New Roman" w:cs="Times New Roman"/>
          <w:sz w:val="26"/>
          <w:szCs w:val="26"/>
          <w:lang w:bidi="ru-RU"/>
        </w:rPr>
      </w:pPr>
      <w:r w:rsidRPr="00575AED">
        <w:rPr>
          <w:rFonts w:ascii="Times New Roman" w:eastAsia="Lucida Sans Unicode" w:hAnsi="Times New Roman" w:cs="Times New Roman"/>
          <w:sz w:val="26"/>
          <w:szCs w:val="26"/>
          <w:lang w:bidi="ru-RU"/>
        </w:rPr>
        <w:t>Отчет</w:t>
      </w:r>
    </w:p>
    <w:p w:rsidR="008D09F2" w:rsidRPr="00575AED" w:rsidRDefault="008D09F2" w:rsidP="008D09F2">
      <w:pPr>
        <w:jc w:val="center"/>
        <w:rPr>
          <w:rFonts w:ascii="Times New Roman" w:hAnsi="Times New Roman" w:cs="Times New Roman"/>
          <w:sz w:val="26"/>
          <w:szCs w:val="26"/>
        </w:rPr>
      </w:pPr>
      <w:r w:rsidRPr="00575AED">
        <w:rPr>
          <w:rFonts w:ascii="Times New Roman" w:eastAsia="Lucida Sans Unicode" w:hAnsi="Times New Roman" w:cs="Times New Roman"/>
          <w:sz w:val="26"/>
          <w:szCs w:val="26"/>
          <w:lang w:bidi="ru-RU"/>
        </w:rPr>
        <w:t>о включении в коллективный договор или ЛНА организации условие предоставления оплачиваемых дней отдыха для участия сотрудников- участников СВО в мероприятиях различного уровня</w:t>
      </w:r>
    </w:p>
    <w:p w:rsidR="008D09F2" w:rsidRPr="00575AED" w:rsidRDefault="008D09F2" w:rsidP="008D09F2">
      <w:pPr>
        <w:rPr>
          <w:rFonts w:ascii="Times New Roman" w:hAnsi="Times New Roman" w:cs="Times New Roman"/>
          <w:sz w:val="26"/>
          <w:szCs w:val="26"/>
        </w:rPr>
      </w:pPr>
      <w:r w:rsidRPr="00575AED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303"/>
        <w:gridCol w:w="2483"/>
        <w:gridCol w:w="2433"/>
        <w:gridCol w:w="1382"/>
      </w:tblGrid>
      <w:tr w:rsidR="008D09F2" w:rsidRPr="00575AED" w:rsidTr="0023064E"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Адрес местонахождения, телефон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Количество трудоустроенных участников СВО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КД или ЛНА /дата внесения</w:t>
            </w:r>
          </w:p>
        </w:tc>
      </w:tr>
      <w:tr w:rsidR="008D09F2" w:rsidRPr="00575AED" w:rsidTr="0023064E"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spacing w:line="36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spacing w:line="36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spacing w:line="36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spacing w:line="36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9F2" w:rsidRPr="00575AED" w:rsidRDefault="008D09F2" w:rsidP="0023064E">
            <w:pPr>
              <w:spacing w:line="36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AE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8D09F2" w:rsidRPr="00575AED" w:rsidRDefault="008D09F2" w:rsidP="008D09F2">
      <w:pPr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D09F2" w:rsidRDefault="008D09F2" w:rsidP="008D09F2">
      <w:pPr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75AED">
        <w:rPr>
          <w:rFonts w:ascii="Times New Roman" w:hAnsi="Times New Roman" w:cs="Times New Roman"/>
          <w:sz w:val="26"/>
          <w:szCs w:val="26"/>
        </w:rPr>
        <w:t>Руководитель организации_________________________/__________________/</w:t>
      </w:r>
    </w:p>
    <w:p w:rsidR="00AF0971" w:rsidRDefault="00AF0971" w:rsidP="008D09F2">
      <w:pPr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F0971" w:rsidRDefault="00AF0971" w:rsidP="008D09F2">
      <w:pPr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F0971" w:rsidRDefault="00AF0971" w:rsidP="008D09F2">
      <w:pPr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по охране труда</w:t>
      </w:r>
    </w:p>
    <w:p w:rsidR="00AF0971" w:rsidRDefault="00AF0971" w:rsidP="008D09F2">
      <w:pPr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Большеглушицкий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Самарской области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Т.Е.Климачёва</w:t>
      </w:r>
      <w:proofErr w:type="spellEnd"/>
    </w:p>
    <w:p w:rsidR="00AF0971" w:rsidRPr="00AA715A" w:rsidRDefault="00AF0971" w:rsidP="008D09F2">
      <w:pPr>
        <w:tabs>
          <w:tab w:val="left" w:pos="156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A715A">
        <w:rPr>
          <w:rFonts w:ascii="Times New Roman" w:hAnsi="Times New Roman" w:cs="Times New Roman"/>
          <w:sz w:val="18"/>
          <w:szCs w:val="18"/>
        </w:rPr>
        <w:t>8</w:t>
      </w:r>
      <w:r w:rsidR="00AA715A" w:rsidRPr="00AA715A">
        <w:rPr>
          <w:rFonts w:ascii="Times New Roman" w:hAnsi="Times New Roman" w:cs="Times New Roman"/>
          <w:sz w:val="18"/>
          <w:szCs w:val="18"/>
        </w:rPr>
        <w:t>(84673)2-25-93</w:t>
      </w:r>
    </w:p>
    <w:p w:rsidR="008D09F2" w:rsidRPr="00575AED" w:rsidRDefault="008D09F2" w:rsidP="008D09F2">
      <w:pPr>
        <w:tabs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D09F2" w:rsidRPr="002A480F" w:rsidRDefault="008D09F2" w:rsidP="002A480F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6"/>
          <w:lang w:eastAsia="ru-RU" w:bidi="ru-RU"/>
        </w:rPr>
      </w:pPr>
    </w:p>
    <w:p w:rsidR="00AE444E" w:rsidRPr="00575AED" w:rsidRDefault="00AE444E">
      <w:pPr>
        <w:rPr>
          <w:rFonts w:ascii="Times New Roman" w:hAnsi="Times New Roman" w:cs="Times New Roman"/>
          <w:sz w:val="26"/>
          <w:szCs w:val="26"/>
        </w:rPr>
      </w:pPr>
    </w:p>
    <w:sectPr w:rsidR="00AE444E" w:rsidRPr="0057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0F"/>
    <w:rsid w:val="002A480F"/>
    <w:rsid w:val="00575AED"/>
    <w:rsid w:val="008D09F2"/>
    <w:rsid w:val="00AA715A"/>
    <w:rsid w:val="00AE444E"/>
    <w:rsid w:val="00AF0971"/>
    <w:rsid w:val="00B0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024E-6F38-4EE3-BA02-2A8D6389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imachevaTE@admbg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4</cp:revision>
  <dcterms:created xsi:type="dcterms:W3CDTF">2025-09-22T05:58:00Z</dcterms:created>
  <dcterms:modified xsi:type="dcterms:W3CDTF">2025-09-22T10:03:00Z</dcterms:modified>
</cp:coreProperties>
</file>