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FFB" w:rsidRDefault="003E4FFB" w:rsidP="003E4FFB">
      <w:pPr>
        <w:jc w:val="both"/>
        <w:rPr>
          <w:rFonts w:ascii="Times New Roman" w:hAnsi="Times New Roman" w:cs="Times New Roman"/>
          <w:sz w:val="28"/>
          <w:szCs w:val="28"/>
        </w:rPr>
      </w:pPr>
    </w:p>
    <w:p w:rsidR="009673EA" w:rsidRDefault="00652C59" w:rsidP="009673EA">
      <w:pPr>
        <w:jc w:val="center"/>
        <w:rPr>
          <w:rFonts w:ascii="Times New Roman" w:hAnsi="Times New Roman" w:cs="Times New Roman"/>
          <w:b/>
          <w:sz w:val="28"/>
          <w:szCs w:val="28"/>
        </w:rPr>
      </w:pPr>
      <w:bookmarkStart w:id="0" w:name="_GoBack"/>
      <w:r w:rsidRPr="009673EA">
        <w:rPr>
          <w:rFonts w:ascii="Times New Roman" w:hAnsi="Times New Roman" w:cs="Times New Roman"/>
          <w:b/>
          <w:sz w:val="28"/>
          <w:szCs w:val="28"/>
        </w:rPr>
        <w:t>О</w:t>
      </w:r>
      <w:r w:rsidR="003E4FFB" w:rsidRPr="009673EA">
        <w:rPr>
          <w:rFonts w:ascii="Times New Roman" w:hAnsi="Times New Roman" w:cs="Times New Roman"/>
          <w:b/>
          <w:sz w:val="28"/>
          <w:szCs w:val="28"/>
        </w:rPr>
        <w:t>тветственность работодателя за невыплаченную вовремя</w:t>
      </w:r>
    </w:p>
    <w:p w:rsidR="003E4FFB" w:rsidRPr="009673EA" w:rsidRDefault="003E4FFB" w:rsidP="009673EA">
      <w:pPr>
        <w:jc w:val="center"/>
        <w:rPr>
          <w:rFonts w:ascii="Times New Roman" w:hAnsi="Times New Roman" w:cs="Times New Roman"/>
          <w:b/>
          <w:sz w:val="28"/>
          <w:szCs w:val="28"/>
        </w:rPr>
      </w:pPr>
      <w:r w:rsidRPr="009673EA">
        <w:rPr>
          <w:rFonts w:ascii="Times New Roman" w:hAnsi="Times New Roman" w:cs="Times New Roman"/>
          <w:b/>
          <w:sz w:val="28"/>
          <w:szCs w:val="28"/>
        </w:rPr>
        <w:t xml:space="preserve"> заработную плату</w:t>
      </w:r>
    </w:p>
    <w:bookmarkEnd w:id="0"/>
    <w:p w:rsidR="003E4FFB" w:rsidRDefault="009673EA" w:rsidP="003E4FFB">
      <w:pPr>
        <w:jc w:val="both"/>
        <w:rPr>
          <w:rFonts w:ascii="Times New Roman" w:eastAsia="Lucida Sans Unicode" w:hAnsi="Times New Roman" w:cs="Times New Roman"/>
          <w:bCs/>
          <w:color w:val="333333"/>
          <w:sz w:val="28"/>
          <w:szCs w:val="28"/>
          <w:shd w:val="clear" w:color="auto" w:fill="FFFFFF"/>
          <w:lang w:eastAsia="ru-RU" w:bidi="ru-RU"/>
        </w:rPr>
      </w:pPr>
      <w:r>
        <w:rPr>
          <w:rFonts w:ascii="Times New Roman" w:eastAsia="Lucida Sans Unicode" w:hAnsi="Times New Roman" w:cs="Times New Roman"/>
          <w:bCs/>
          <w:color w:val="333333"/>
          <w:sz w:val="28"/>
          <w:szCs w:val="28"/>
          <w:shd w:val="clear" w:color="auto" w:fill="FFFFFF"/>
          <w:lang w:eastAsia="ru-RU" w:bidi="ru-RU"/>
        </w:rPr>
        <w:t xml:space="preserve">      </w:t>
      </w:r>
      <w:r w:rsidR="003E4FFB">
        <w:rPr>
          <w:rFonts w:ascii="Times New Roman" w:eastAsia="Lucida Sans Unicode" w:hAnsi="Times New Roman" w:cs="Times New Roman"/>
          <w:bCs/>
          <w:color w:val="333333"/>
          <w:sz w:val="28"/>
          <w:szCs w:val="28"/>
          <w:shd w:val="clear" w:color="auto" w:fill="FFFFFF"/>
          <w:lang w:eastAsia="ru-RU" w:bidi="ru-RU"/>
        </w:rPr>
        <w:t>Министерство труда, занятости и миграционной политики Самарской области (</w:t>
      </w:r>
      <w:proofErr w:type="spellStart"/>
      <w:r w:rsidR="003E4FFB">
        <w:rPr>
          <w:rFonts w:ascii="Times New Roman" w:eastAsia="Lucida Sans Unicode" w:hAnsi="Times New Roman" w:cs="Times New Roman"/>
          <w:bCs/>
          <w:color w:val="333333"/>
          <w:sz w:val="28"/>
          <w:szCs w:val="28"/>
          <w:shd w:val="clear" w:color="auto" w:fill="FFFFFF"/>
          <w:lang w:eastAsia="ru-RU" w:bidi="ru-RU"/>
        </w:rPr>
        <w:t>минтруд</w:t>
      </w:r>
      <w:proofErr w:type="spellEnd"/>
      <w:r w:rsidR="003E4FFB">
        <w:rPr>
          <w:rFonts w:ascii="Times New Roman" w:eastAsia="Lucida Sans Unicode" w:hAnsi="Times New Roman" w:cs="Times New Roman"/>
          <w:bCs/>
          <w:color w:val="333333"/>
          <w:sz w:val="28"/>
          <w:szCs w:val="28"/>
          <w:shd w:val="clear" w:color="auto" w:fill="FFFFFF"/>
          <w:lang w:eastAsia="ru-RU" w:bidi="ru-RU"/>
        </w:rPr>
        <w:t xml:space="preserve"> Самарской </w:t>
      </w:r>
      <w:r w:rsidR="00652C59">
        <w:rPr>
          <w:rFonts w:ascii="Times New Roman" w:eastAsia="Lucida Sans Unicode" w:hAnsi="Times New Roman" w:cs="Times New Roman"/>
          <w:bCs/>
          <w:color w:val="333333"/>
          <w:sz w:val="28"/>
          <w:szCs w:val="28"/>
          <w:shd w:val="clear" w:color="auto" w:fill="FFFFFF"/>
          <w:lang w:eastAsia="ru-RU" w:bidi="ru-RU"/>
        </w:rPr>
        <w:t>области) письмом</w:t>
      </w:r>
      <w:r w:rsidR="003E4FFB">
        <w:rPr>
          <w:rFonts w:ascii="Times New Roman" w:eastAsia="Lucida Sans Unicode" w:hAnsi="Times New Roman" w:cs="Times New Roman"/>
          <w:bCs/>
          <w:color w:val="333333"/>
          <w:sz w:val="28"/>
          <w:szCs w:val="28"/>
          <w:shd w:val="clear" w:color="auto" w:fill="FFFFFF"/>
          <w:lang w:eastAsia="ru-RU" w:bidi="ru-RU"/>
        </w:rPr>
        <w:t xml:space="preserve"> №</w:t>
      </w:r>
      <w:r>
        <w:rPr>
          <w:rFonts w:ascii="Times New Roman" w:eastAsia="Lucida Sans Unicode" w:hAnsi="Times New Roman" w:cs="Times New Roman"/>
          <w:bCs/>
          <w:color w:val="333333"/>
          <w:sz w:val="28"/>
          <w:szCs w:val="28"/>
          <w:shd w:val="clear" w:color="auto" w:fill="FFFFFF"/>
          <w:lang w:eastAsia="ru-RU" w:bidi="ru-RU"/>
        </w:rPr>
        <w:t xml:space="preserve"> МТЗМ-08/391 от </w:t>
      </w:r>
      <w:r w:rsidR="00432312">
        <w:rPr>
          <w:rFonts w:ascii="Times New Roman" w:eastAsia="Lucida Sans Unicode" w:hAnsi="Times New Roman" w:cs="Times New Roman"/>
          <w:bCs/>
          <w:color w:val="333333"/>
          <w:sz w:val="28"/>
          <w:szCs w:val="28"/>
          <w:shd w:val="clear" w:color="auto" w:fill="FFFFFF"/>
          <w:lang w:eastAsia="ru-RU" w:bidi="ru-RU"/>
        </w:rPr>
        <w:t>08.10.2025 информирует</w:t>
      </w:r>
      <w:r w:rsidR="003E4FFB">
        <w:rPr>
          <w:rFonts w:ascii="Times New Roman" w:eastAsia="Lucida Sans Unicode" w:hAnsi="Times New Roman" w:cs="Times New Roman"/>
          <w:bCs/>
          <w:color w:val="333333"/>
          <w:sz w:val="28"/>
          <w:szCs w:val="28"/>
          <w:shd w:val="clear" w:color="auto" w:fill="FFFFFF"/>
          <w:lang w:eastAsia="ru-RU" w:bidi="ru-RU"/>
        </w:rPr>
        <w:t xml:space="preserve"> о том, что</w:t>
      </w:r>
      <w:r w:rsidR="003E4FFB">
        <w:rPr>
          <w:rFonts w:ascii="Times New Roman" w:eastAsia="Lucida Sans Unicode" w:hAnsi="Times New Roman" w:cs="Times New Roman"/>
          <w:bCs/>
          <w:color w:val="333333"/>
          <w:sz w:val="28"/>
          <w:szCs w:val="28"/>
          <w:shd w:val="clear" w:color="auto" w:fill="FFFFFF"/>
          <w:lang w:eastAsia="ru-RU" w:bidi="ru-RU"/>
        </w:rPr>
        <w:t xml:space="preserve"> 02.10.2025 </w:t>
      </w:r>
      <w:r w:rsidR="00652C59">
        <w:rPr>
          <w:rFonts w:ascii="Times New Roman" w:eastAsia="Lucida Sans Unicode" w:hAnsi="Times New Roman" w:cs="Times New Roman"/>
          <w:bCs/>
          <w:color w:val="333333"/>
          <w:sz w:val="28"/>
          <w:szCs w:val="28"/>
          <w:shd w:val="clear" w:color="auto" w:fill="FFFFFF"/>
          <w:lang w:eastAsia="ru-RU" w:bidi="ru-RU"/>
        </w:rPr>
        <w:t>г.</w:t>
      </w:r>
      <w:r w:rsidR="003E4FFB">
        <w:rPr>
          <w:rFonts w:ascii="Times New Roman" w:eastAsia="Lucida Sans Unicode" w:hAnsi="Times New Roman" w:cs="Times New Roman"/>
          <w:bCs/>
          <w:color w:val="333333"/>
          <w:sz w:val="28"/>
          <w:szCs w:val="28"/>
          <w:shd w:val="clear" w:color="auto" w:fill="FFFFFF"/>
          <w:lang w:eastAsia="ru-RU" w:bidi="ru-RU"/>
        </w:rPr>
        <w:t xml:space="preserve"> было проведено заседание Самарской областной трехсторонней комиссии</w:t>
      </w:r>
      <w:r w:rsidR="00652C59">
        <w:rPr>
          <w:rFonts w:ascii="Times New Roman" w:eastAsia="Lucida Sans Unicode" w:hAnsi="Times New Roman" w:cs="Times New Roman"/>
          <w:bCs/>
          <w:color w:val="333333"/>
          <w:sz w:val="28"/>
          <w:szCs w:val="28"/>
          <w:shd w:val="clear" w:color="auto" w:fill="FFFFFF"/>
          <w:lang w:eastAsia="ru-RU" w:bidi="ru-RU"/>
        </w:rPr>
        <w:t xml:space="preserve"> по регулирован</w:t>
      </w:r>
      <w:r>
        <w:rPr>
          <w:rFonts w:ascii="Times New Roman" w:eastAsia="Lucida Sans Unicode" w:hAnsi="Times New Roman" w:cs="Times New Roman"/>
          <w:bCs/>
          <w:color w:val="333333"/>
          <w:sz w:val="28"/>
          <w:szCs w:val="28"/>
          <w:shd w:val="clear" w:color="auto" w:fill="FFFFFF"/>
          <w:lang w:eastAsia="ru-RU" w:bidi="ru-RU"/>
        </w:rPr>
        <w:t>ию социально-трудовых отношений.</w:t>
      </w:r>
    </w:p>
    <w:p w:rsidR="009673EA" w:rsidRDefault="009673EA" w:rsidP="003E4FFB">
      <w:pPr>
        <w:jc w:val="both"/>
        <w:rPr>
          <w:rFonts w:ascii="Times New Roman" w:eastAsia="Lucida Sans Unicode" w:hAnsi="Times New Roman" w:cs="Times New Roman"/>
          <w:bCs/>
          <w:color w:val="333333"/>
          <w:sz w:val="28"/>
          <w:szCs w:val="28"/>
          <w:shd w:val="clear" w:color="auto" w:fill="FFFFFF"/>
          <w:lang w:eastAsia="ru-RU" w:bidi="ru-RU"/>
        </w:rPr>
      </w:pPr>
      <w:r>
        <w:rPr>
          <w:rFonts w:ascii="Times New Roman" w:eastAsia="Lucida Sans Unicode" w:hAnsi="Times New Roman" w:cs="Times New Roman"/>
          <w:bCs/>
          <w:color w:val="333333"/>
          <w:sz w:val="28"/>
          <w:szCs w:val="28"/>
          <w:shd w:val="clear" w:color="auto" w:fill="FFFFFF"/>
          <w:lang w:eastAsia="ru-RU" w:bidi="ru-RU"/>
        </w:rPr>
        <w:t>Одним из вопросов</w:t>
      </w:r>
      <w:r w:rsidR="00432312">
        <w:rPr>
          <w:rFonts w:ascii="Times New Roman" w:eastAsia="Lucida Sans Unicode" w:hAnsi="Times New Roman" w:cs="Times New Roman"/>
          <w:bCs/>
          <w:color w:val="333333"/>
          <w:sz w:val="28"/>
          <w:szCs w:val="28"/>
          <w:shd w:val="clear" w:color="auto" w:fill="FFFFFF"/>
          <w:lang w:eastAsia="ru-RU" w:bidi="ru-RU"/>
        </w:rPr>
        <w:t xml:space="preserve"> протокола </w:t>
      </w:r>
      <w:r>
        <w:rPr>
          <w:rFonts w:ascii="Times New Roman" w:eastAsia="Lucida Sans Unicode" w:hAnsi="Times New Roman" w:cs="Times New Roman"/>
          <w:bCs/>
          <w:color w:val="333333"/>
          <w:sz w:val="28"/>
          <w:szCs w:val="28"/>
          <w:shd w:val="clear" w:color="auto" w:fill="FFFFFF"/>
          <w:lang w:eastAsia="ru-RU" w:bidi="ru-RU"/>
        </w:rPr>
        <w:t>- это недопущение и погашение задолженности заработной платы в организациях.</w:t>
      </w:r>
    </w:p>
    <w:p w:rsidR="009673EA" w:rsidRDefault="009673EA" w:rsidP="003E4FFB">
      <w:pPr>
        <w:jc w:val="both"/>
        <w:rPr>
          <w:rFonts w:ascii="Times New Roman" w:eastAsia="Lucida Sans Unicode" w:hAnsi="Times New Roman" w:cs="Times New Roman"/>
          <w:bCs/>
          <w:color w:val="333333"/>
          <w:sz w:val="28"/>
          <w:szCs w:val="28"/>
          <w:shd w:val="clear" w:color="auto" w:fill="FFFFFF"/>
          <w:lang w:eastAsia="ru-RU" w:bidi="ru-RU"/>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673EA" w:rsidTr="00073A5C">
        <w:tc>
          <w:tcPr>
            <w:tcW w:w="4677" w:type="dxa"/>
            <w:tcBorders>
              <w:top w:val="nil"/>
              <w:left w:val="nil"/>
              <w:bottom w:val="nil"/>
              <w:right w:val="nil"/>
            </w:tcBorders>
          </w:tcPr>
          <w:p w:rsidR="009673EA" w:rsidRDefault="009673EA" w:rsidP="00073A5C">
            <w:pPr>
              <w:pStyle w:val="ConsPlusNormal"/>
            </w:pPr>
            <w:r>
              <w:t>3 июля 2016 года</w:t>
            </w:r>
          </w:p>
        </w:tc>
        <w:tc>
          <w:tcPr>
            <w:tcW w:w="4677" w:type="dxa"/>
            <w:tcBorders>
              <w:top w:val="nil"/>
              <w:left w:val="nil"/>
              <w:bottom w:val="nil"/>
              <w:right w:val="nil"/>
            </w:tcBorders>
          </w:tcPr>
          <w:p w:rsidR="009673EA" w:rsidRDefault="009673EA" w:rsidP="00073A5C">
            <w:pPr>
              <w:pStyle w:val="ConsPlusNormal"/>
              <w:jc w:val="right"/>
            </w:pPr>
            <w:r>
              <w:t>N 272-ФЗ</w:t>
            </w:r>
          </w:p>
        </w:tc>
      </w:tr>
    </w:tbl>
    <w:p w:rsidR="009673EA" w:rsidRDefault="009673EA" w:rsidP="009673EA">
      <w:pPr>
        <w:pStyle w:val="ConsPlusNormal"/>
        <w:pBdr>
          <w:bottom w:val="single" w:sz="6" w:space="0" w:color="auto"/>
        </w:pBdr>
        <w:spacing w:before="100" w:after="100"/>
        <w:jc w:val="both"/>
        <w:rPr>
          <w:sz w:val="2"/>
          <w:szCs w:val="2"/>
        </w:rPr>
      </w:pPr>
    </w:p>
    <w:p w:rsidR="009673EA" w:rsidRDefault="009673EA" w:rsidP="009673EA">
      <w:pPr>
        <w:pStyle w:val="ConsPlusNormal"/>
        <w:jc w:val="both"/>
      </w:pPr>
    </w:p>
    <w:p w:rsidR="009673EA" w:rsidRDefault="009673EA" w:rsidP="009673EA">
      <w:pPr>
        <w:pStyle w:val="ConsPlusTitle"/>
        <w:jc w:val="center"/>
      </w:pPr>
      <w:r>
        <w:t>РОССИЙСКАЯ ФЕДЕРАЦИЯ</w:t>
      </w:r>
    </w:p>
    <w:p w:rsidR="009673EA" w:rsidRDefault="009673EA" w:rsidP="009673EA">
      <w:pPr>
        <w:pStyle w:val="ConsPlusTitle"/>
        <w:jc w:val="center"/>
      </w:pPr>
    </w:p>
    <w:p w:rsidR="009673EA" w:rsidRDefault="009673EA" w:rsidP="009673EA">
      <w:pPr>
        <w:pStyle w:val="ConsPlusTitle"/>
        <w:jc w:val="center"/>
      </w:pPr>
      <w:r>
        <w:t>ФЕДЕРАЛЬНЫЙ ЗАКОН</w:t>
      </w:r>
    </w:p>
    <w:p w:rsidR="009673EA" w:rsidRDefault="009673EA" w:rsidP="009673EA">
      <w:pPr>
        <w:pStyle w:val="ConsPlusTitle"/>
        <w:jc w:val="center"/>
      </w:pPr>
    </w:p>
    <w:p w:rsidR="009673EA" w:rsidRDefault="009673EA" w:rsidP="009673EA">
      <w:pPr>
        <w:pStyle w:val="ConsPlusTitle"/>
        <w:jc w:val="center"/>
      </w:pPr>
      <w:r>
        <w:t>О ВНЕСЕНИИ ИЗМЕНЕНИЙ</w:t>
      </w:r>
    </w:p>
    <w:p w:rsidR="009673EA" w:rsidRDefault="009673EA" w:rsidP="009673EA">
      <w:pPr>
        <w:pStyle w:val="ConsPlusTitle"/>
        <w:jc w:val="center"/>
      </w:pPr>
      <w:r>
        <w:t>В ОТДЕЛЬНЫЕ ЗАКОНОДАТЕЛЬНЫЕ АКТЫ РОССИЙСКОЙ ФЕДЕРАЦИИ</w:t>
      </w:r>
    </w:p>
    <w:p w:rsidR="009673EA" w:rsidRDefault="009673EA" w:rsidP="009673EA">
      <w:pPr>
        <w:pStyle w:val="ConsPlusTitle"/>
        <w:jc w:val="center"/>
      </w:pPr>
      <w:r>
        <w:t>ПО ВОПРОСАМ ПОВЫШЕНИЯ ОТВЕТСТВЕННОСТИ РАБОТОДАТЕЛЕЙ</w:t>
      </w:r>
    </w:p>
    <w:p w:rsidR="009673EA" w:rsidRDefault="009673EA" w:rsidP="009673EA">
      <w:pPr>
        <w:pStyle w:val="ConsPlusTitle"/>
        <w:jc w:val="center"/>
      </w:pPr>
      <w:r>
        <w:t>ЗА НАРУШЕНИЯ ЗАКОНОДАТЕЛЬСТВА В ЧАСТИ, КАСАЮЩЕЙСЯ</w:t>
      </w:r>
    </w:p>
    <w:p w:rsidR="009673EA" w:rsidRDefault="009673EA" w:rsidP="009673EA">
      <w:pPr>
        <w:pStyle w:val="ConsPlusTitle"/>
        <w:jc w:val="center"/>
      </w:pPr>
      <w:r>
        <w:t>ОПЛАТЫ ТРУДА</w:t>
      </w:r>
    </w:p>
    <w:p w:rsidR="009673EA" w:rsidRDefault="009673EA" w:rsidP="003E4FFB">
      <w:pPr>
        <w:jc w:val="both"/>
        <w:rPr>
          <w:rFonts w:ascii="Times New Roman" w:eastAsia="Lucida Sans Unicode" w:hAnsi="Times New Roman" w:cs="Times New Roman"/>
          <w:bCs/>
          <w:color w:val="333333"/>
          <w:sz w:val="28"/>
          <w:szCs w:val="28"/>
          <w:shd w:val="clear" w:color="auto" w:fill="FFFFFF"/>
          <w:lang w:eastAsia="ru-RU" w:bidi="ru-RU"/>
        </w:rPr>
      </w:pPr>
    </w:p>
    <w:p w:rsidR="009673EA" w:rsidRDefault="009673EA" w:rsidP="009673EA">
      <w:pPr>
        <w:pStyle w:val="ConsPlusNormal"/>
        <w:spacing w:before="220"/>
        <w:ind w:firstLine="540"/>
        <w:jc w:val="both"/>
      </w:pPr>
      <w:r>
        <w:t xml:space="preserve">1) </w:t>
      </w:r>
      <w:hyperlink r:id="rId4">
        <w:r>
          <w:rPr>
            <w:color w:val="0000FF"/>
          </w:rPr>
          <w:t>статью 5.27</w:t>
        </w:r>
      </w:hyperlink>
      <w:r>
        <w:t xml:space="preserve"> изложить в следующей редакции:</w:t>
      </w:r>
    </w:p>
    <w:p w:rsidR="009673EA" w:rsidRDefault="009673EA" w:rsidP="009673EA">
      <w:pPr>
        <w:pStyle w:val="ConsPlusNormal"/>
        <w:jc w:val="both"/>
      </w:pPr>
    </w:p>
    <w:p w:rsidR="009673EA" w:rsidRDefault="009673EA" w:rsidP="009673EA">
      <w:pPr>
        <w:pStyle w:val="ConsPlusNormal"/>
        <w:ind w:firstLine="540"/>
        <w:jc w:val="both"/>
      </w:pPr>
      <w:r>
        <w:t>"Статья 5.27. Нарушение трудового законодательства и иных нормативных правовых актов, содержащих нормы трудового права</w:t>
      </w:r>
    </w:p>
    <w:p w:rsidR="009673EA" w:rsidRDefault="009673EA" w:rsidP="009673EA">
      <w:pPr>
        <w:pStyle w:val="ConsPlusNormal"/>
        <w:jc w:val="both"/>
      </w:pPr>
    </w:p>
    <w:p w:rsidR="009673EA" w:rsidRDefault="009673EA" w:rsidP="009673EA">
      <w:pPr>
        <w:pStyle w:val="ConsPlusNormal"/>
        <w:ind w:firstLine="540"/>
        <w:jc w:val="both"/>
      </w:pPr>
      <w:r>
        <w:t>1. Нарушение трудового законодательства и иных нормативных правовых актов, содержащих нормы трудового права, если иное не предусмотрено частями 3, 4 и 6 настоящей статьи и статьей 5.27.1 настоящего Кодекса, -</w:t>
      </w:r>
    </w:p>
    <w:p w:rsidR="009673EA" w:rsidRDefault="009673EA" w:rsidP="009673EA">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9673EA" w:rsidRDefault="009673EA" w:rsidP="009673EA">
      <w:pPr>
        <w:pStyle w:val="ConsPlusNormal"/>
        <w:spacing w:before="220"/>
        <w:ind w:firstLine="540"/>
        <w:jc w:val="both"/>
      </w:pPr>
      <w:r>
        <w:t>2. Совершение административного правонарушения, предусмотренного частью 1 настоящей статьи, лицом, ранее подвергнутым административному наказанию за аналогичное административное правонарушение, -</w:t>
      </w:r>
    </w:p>
    <w:p w:rsidR="009673EA" w:rsidRDefault="009673EA" w:rsidP="009673E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9673EA" w:rsidRDefault="009673EA" w:rsidP="009673EA">
      <w:pPr>
        <w:pStyle w:val="ConsPlusNormal"/>
        <w:spacing w:before="220"/>
        <w:ind w:firstLine="540"/>
        <w:jc w:val="both"/>
      </w:pPr>
      <w:r>
        <w:t xml:space="preserve">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w:t>
      </w:r>
      <w:r>
        <w:lastRenderedPageBreak/>
        <w:t>трудовыми отношениями (не заключает с лицом, фактически допущенным к работе, трудовой договор), -</w:t>
      </w:r>
    </w:p>
    <w:p w:rsidR="009673EA" w:rsidRDefault="009673EA" w:rsidP="009673E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9673EA" w:rsidRDefault="009673EA" w:rsidP="009673EA">
      <w:pPr>
        <w:pStyle w:val="ConsPlusNormal"/>
        <w:spacing w:before="220"/>
        <w:ind w:firstLine="540"/>
        <w:jc w:val="both"/>
      </w:pPr>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9673EA" w:rsidRDefault="009673EA" w:rsidP="009673E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9673EA" w:rsidRDefault="009673EA" w:rsidP="009673EA">
      <w:pPr>
        <w:pStyle w:val="ConsPlusNormal"/>
        <w:spacing w:before="220"/>
        <w:ind w:firstLine="540"/>
        <w:jc w:val="both"/>
      </w:pPr>
      <w:r>
        <w:t>5. Совершение административных правонарушений, предусмотренных частью 3 или 4 настоящей статьи, лицом, ранее подвергнутым административному наказанию за аналогичное административное правонарушение, -</w:t>
      </w:r>
    </w:p>
    <w:p w:rsidR="009673EA" w:rsidRDefault="009673EA" w:rsidP="009673E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9673EA" w:rsidRDefault="009673EA" w:rsidP="009673EA">
      <w:pPr>
        <w:pStyle w:val="ConsPlusNormal"/>
        <w:spacing w:before="220"/>
        <w:ind w:firstLine="540"/>
        <w:jc w:val="both"/>
      </w:pPr>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установление заработной платы в размере менее размера, предусмотренного трудовым законодательством, -</w:t>
      </w:r>
    </w:p>
    <w:p w:rsidR="009673EA" w:rsidRDefault="009673EA" w:rsidP="009673E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9673EA" w:rsidRDefault="009673EA" w:rsidP="009673EA">
      <w:pPr>
        <w:pStyle w:val="ConsPlusNormal"/>
        <w:spacing w:before="220"/>
        <w:ind w:firstLine="540"/>
        <w:jc w:val="both"/>
      </w:pPr>
      <w:r>
        <w:t>7. Совершение административного правонарушения, предусмотренного частью 6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9673EA" w:rsidRDefault="009673EA" w:rsidP="009673E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9673EA" w:rsidRDefault="009673EA" w:rsidP="009673EA">
      <w:pPr>
        <w:pStyle w:val="ConsPlusNormal"/>
        <w:jc w:val="both"/>
      </w:pPr>
    </w:p>
    <w:p w:rsidR="009673EA" w:rsidRDefault="009673EA" w:rsidP="009673EA">
      <w:pPr>
        <w:pStyle w:val="ConsPlusNormal"/>
        <w:ind w:firstLine="540"/>
        <w:jc w:val="both"/>
      </w:pPr>
      <w:r>
        <w:t xml:space="preserve">2) в </w:t>
      </w:r>
      <w:hyperlink r:id="rId5">
        <w:r>
          <w:rPr>
            <w:color w:val="0000FF"/>
          </w:rPr>
          <w:t>статье 23.1</w:t>
        </w:r>
      </w:hyperlink>
      <w:r>
        <w:t>:</w:t>
      </w:r>
    </w:p>
    <w:p w:rsidR="009673EA" w:rsidRDefault="009673EA" w:rsidP="009673EA">
      <w:pPr>
        <w:pStyle w:val="ConsPlusNormal"/>
        <w:spacing w:before="220"/>
        <w:ind w:firstLine="540"/>
        <w:jc w:val="both"/>
      </w:pPr>
      <w:r>
        <w:t xml:space="preserve">а) в </w:t>
      </w:r>
      <w:hyperlink r:id="rId6">
        <w:r>
          <w:rPr>
            <w:color w:val="0000FF"/>
          </w:rPr>
          <w:t>части 1</w:t>
        </w:r>
      </w:hyperlink>
      <w:r>
        <w:t xml:space="preserve"> слова "частями 4 и 5 статьи 5.27" заменить словами "частями 2, 5 и 7 статьи 5.27";</w:t>
      </w:r>
    </w:p>
    <w:p w:rsidR="009673EA" w:rsidRDefault="009673EA" w:rsidP="009673EA">
      <w:pPr>
        <w:pStyle w:val="ConsPlusNormal"/>
        <w:spacing w:before="220"/>
        <w:ind w:firstLine="540"/>
        <w:jc w:val="both"/>
      </w:pPr>
      <w:r>
        <w:t xml:space="preserve">б) в </w:t>
      </w:r>
      <w:hyperlink r:id="rId7">
        <w:r>
          <w:rPr>
            <w:color w:val="0000FF"/>
          </w:rPr>
          <w:t>части 2</w:t>
        </w:r>
      </w:hyperlink>
      <w:r>
        <w:t xml:space="preserve"> слова "частями 1 - 3 статьи 5.27" заменить словами "частями 1, 3, 4 и 6 статьи 5.27";</w:t>
      </w:r>
    </w:p>
    <w:p w:rsidR="009673EA" w:rsidRDefault="009673EA" w:rsidP="009673EA">
      <w:pPr>
        <w:pStyle w:val="ConsPlusNormal"/>
        <w:spacing w:before="220"/>
        <w:ind w:firstLine="540"/>
        <w:jc w:val="both"/>
      </w:pPr>
      <w:r>
        <w:t xml:space="preserve">3) в </w:t>
      </w:r>
      <w:hyperlink r:id="rId8">
        <w:r>
          <w:rPr>
            <w:color w:val="0000FF"/>
          </w:rPr>
          <w:t>части 1 статьи 23.12</w:t>
        </w:r>
      </w:hyperlink>
      <w:r>
        <w:t xml:space="preserve"> слова "частями 1 - 3 статьи 5.27" заменить словами "частями 1, 3, 4 и 6 статьи 5.27";</w:t>
      </w:r>
    </w:p>
    <w:p w:rsidR="009673EA" w:rsidRDefault="009673EA" w:rsidP="009673EA">
      <w:pPr>
        <w:pStyle w:val="ConsPlusNormal"/>
        <w:spacing w:before="220"/>
        <w:ind w:firstLine="540"/>
        <w:jc w:val="both"/>
      </w:pPr>
      <w:r>
        <w:t xml:space="preserve">4) в </w:t>
      </w:r>
      <w:hyperlink r:id="rId9">
        <w:r>
          <w:rPr>
            <w:color w:val="0000FF"/>
          </w:rPr>
          <w:t>пункте 16 части 2 статьи 28.3</w:t>
        </w:r>
      </w:hyperlink>
      <w:r>
        <w:t xml:space="preserve"> слова "частями 4 и 5 статьи 5.27" заменить словами "частями 2, 5 и 7 статьи 5.27".</w:t>
      </w:r>
    </w:p>
    <w:p w:rsidR="009673EA" w:rsidRDefault="009673EA" w:rsidP="009673EA">
      <w:pPr>
        <w:pStyle w:val="ConsPlusNormal"/>
        <w:jc w:val="both"/>
      </w:pPr>
    </w:p>
    <w:p w:rsidR="009673EA" w:rsidRDefault="009673EA" w:rsidP="009673EA">
      <w:pPr>
        <w:pStyle w:val="ConsPlusTitle"/>
        <w:ind w:firstLine="540"/>
        <w:jc w:val="both"/>
        <w:outlineLvl w:val="0"/>
      </w:pPr>
      <w:r>
        <w:t>Статья 2</w:t>
      </w:r>
    </w:p>
    <w:p w:rsidR="009673EA" w:rsidRDefault="009673EA" w:rsidP="009673EA">
      <w:pPr>
        <w:pStyle w:val="ConsPlusNormal"/>
        <w:jc w:val="both"/>
      </w:pPr>
    </w:p>
    <w:p w:rsidR="009673EA" w:rsidRDefault="009673EA" w:rsidP="009673EA">
      <w:pPr>
        <w:pStyle w:val="ConsPlusNormal"/>
        <w:ind w:firstLine="540"/>
        <w:jc w:val="both"/>
      </w:pPr>
      <w:r>
        <w:t xml:space="preserve">Внести в Трудовой </w:t>
      </w:r>
      <w:hyperlink r:id="rId10">
        <w:r>
          <w:rPr>
            <w:color w:val="0000FF"/>
          </w:rPr>
          <w:t>кодекс</w:t>
        </w:r>
      </w:hyperlink>
      <w:r>
        <w:t xml:space="preserve"> Российской Федерации (Собрание законодательства Российской Федерации, 2002, N 1, ст. 3; N 30, ст. 3033; 2003, N 27, ст. 2700; 2006, N 27, ст. 2878; 2011, N 30, ст. 4590; 2012, N 18, ст. 2127; 2013, N 52, ст. 6986; 2014, N 45, ст. 6143) следующие изменения:</w:t>
      </w:r>
    </w:p>
    <w:p w:rsidR="009673EA" w:rsidRDefault="009673EA" w:rsidP="009673EA">
      <w:pPr>
        <w:pStyle w:val="ConsPlusNormal"/>
        <w:spacing w:before="220"/>
        <w:ind w:firstLine="540"/>
        <w:jc w:val="both"/>
      </w:pPr>
      <w:r>
        <w:lastRenderedPageBreak/>
        <w:t xml:space="preserve">1) </w:t>
      </w:r>
      <w:hyperlink r:id="rId11">
        <w:r>
          <w:rPr>
            <w:color w:val="0000FF"/>
          </w:rPr>
          <w:t>часть шестую статьи 136</w:t>
        </w:r>
      </w:hyperlink>
      <w:r>
        <w:t xml:space="preserve"> изложить в следующей редакции:</w:t>
      </w:r>
    </w:p>
    <w:p w:rsidR="009673EA" w:rsidRDefault="009673EA" w:rsidP="009673EA">
      <w:pPr>
        <w:pStyle w:val="ConsPlusNormal"/>
        <w:spacing w:before="220"/>
        <w:ind w:firstLine="540"/>
        <w:jc w:val="both"/>
      </w:pPr>
      <w:r>
        <w:t>"Заработная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9673EA" w:rsidRDefault="009673EA" w:rsidP="009673EA">
      <w:pPr>
        <w:pStyle w:val="ConsPlusNormal"/>
        <w:spacing w:before="220"/>
        <w:ind w:firstLine="540"/>
        <w:jc w:val="both"/>
      </w:pPr>
      <w:r>
        <w:t xml:space="preserve">2) </w:t>
      </w:r>
      <w:hyperlink r:id="rId12">
        <w:r>
          <w:rPr>
            <w:color w:val="0000FF"/>
          </w:rPr>
          <w:t>статью 236</w:t>
        </w:r>
      </w:hyperlink>
      <w:r>
        <w:t xml:space="preserve"> изложить в следующей редакции:</w:t>
      </w:r>
    </w:p>
    <w:p w:rsidR="009673EA" w:rsidRDefault="009673EA" w:rsidP="009673EA">
      <w:pPr>
        <w:pStyle w:val="ConsPlusNormal"/>
        <w:jc w:val="both"/>
      </w:pPr>
    </w:p>
    <w:p w:rsidR="009673EA" w:rsidRDefault="009673EA" w:rsidP="009673EA">
      <w:pPr>
        <w:pStyle w:val="ConsPlusNormal"/>
        <w:ind w:firstLine="540"/>
        <w:jc w:val="both"/>
      </w:pPr>
      <w:r>
        <w:t>"Статья 236. Материальная ответственность работодателя за задержку выплаты заработной платы и других выплат, причитающихся работнику</w:t>
      </w:r>
    </w:p>
    <w:p w:rsidR="009673EA" w:rsidRDefault="009673EA" w:rsidP="009673EA">
      <w:pPr>
        <w:pStyle w:val="ConsPlusNormal"/>
        <w:jc w:val="both"/>
      </w:pPr>
    </w:p>
    <w:p w:rsidR="009673EA" w:rsidRDefault="009673EA" w:rsidP="009673EA">
      <w:pPr>
        <w:pStyle w:val="ConsPlusNormal"/>
        <w:ind w:firstLine="540"/>
        <w:jc w:val="both"/>
      </w:pPr>
      <w:r>
        <w:t>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9673EA" w:rsidRDefault="009673EA" w:rsidP="009673EA">
      <w:pPr>
        <w:pStyle w:val="ConsPlusNormal"/>
        <w:spacing w:before="220"/>
        <w:ind w:firstLine="540"/>
        <w:jc w:val="both"/>
      </w:pPr>
      <w:r>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rsidR="009673EA" w:rsidRDefault="009673EA" w:rsidP="009673EA">
      <w:pPr>
        <w:pStyle w:val="ConsPlusNormal"/>
        <w:jc w:val="both"/>
      </w:pPr>
    </w:p>
    <w:p w:rsidR="009673EA" w:rsidRDefault="009673EA" w:rsidP="009673EA">
      <w:pPr>
        <w:pStyle w:val="ConsPlusNormal"/>
        <w:ind w:firstLine="540"/>
        <w:jc w:val="both"/>
      </w:pPr>
      <w:r>
        <w:t xml:space="preserve">3) утратил силу с 1 июля 2021 года. - Федеральный </w:t>
      </w:r>
      <w:hyperlink r:id="rId13">
        <w:r>
          <w:rPr>
            <w:color w:val="0000FF"/>
          </w:rPr>
          <w:t>закон</w:t>
        </w:r>
      </w:hyperlink>
      <w:r>
        <w:t xml:space="preserve"> от 28.06.2021 N 220-ФЗ;</w:t>
      </w:r>
    </w:p>
    <w:p w:rsidR="009673EA" w:rsidRDefault="009673EA" w:rsidP="009673EA">
      <w:pPr>
        <w:pStyle w:val="ConsPlusNormal"/>
        <w:spacing w:before="220"/>
        <w:ind w:firstLine="540"/>
        <w:jc w:val="both"/>
      </w:pPr>
      <w:r>
        <w:t xml:space="preserve">4) в </w:t>
      </w:r>
      <w:hyperlink r:id="rId14">
        <w:r>
          <w:rPr>
            <w:color w:val="0000FF"/>
          </w:rPr>
          <w:t>статье 392</w:t>
        </w:r>
      </w:hyperlink>
      <w:r>
        <w:t>:</w:t>
      </w:r>
    </w:p>
    <w:p w:rsidR="009673EA" w:rsidRDefault="009673EA" w:rsidP="009673EA">
      <w:pPr>
        <w:pStyle w:val="ConsPlusNormal"/>
        <w:spacing w:before="220"/>
        <w:ind w:firstLine="540"/>
        <w:jc w:val="both"/>
      </w:pPr>
      <w:r>
        <w:t xml:space="preserve">а) </w:t>
      </w:r>
      <w:hyperlink r:id="rId15">
        <w:r>
          <w:rPr>
            <w:color w:val="0000FF"/>
          </w:rPr>
          <w:t>дополнить</w:t>
        </w:r>
      </w:hyperlink>
      <w:r>
        <w:t xml:space="preserve"> новой частью второй следующего содержания:</w:t>
      </w:r>
    </w:p>
    <w:p w:rsidR="009673EA" w:rsidRDefault="009673EA" w:rsidP="009673EA">
      <w:pPr>
        <w:pStyle w:val="ConsPlusNormal"/>
        <w:spacing w:before="220"/>
        <w:ind w:firstLine="540"/>
        <w:jc w:val="both"/>
      </w:pPr>
      <w:r>
        <w:t>"За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w:t>
      </w:r>
    </w:p>
    <w:p w:rsidR="009673EA" w:rsidRDefault="009673EA" w:rsidP="009673EA">
      <w:pPr>
        <w:pStyle w:val="ConsPlusNormal"/>
        <w:spacing w:before="220"/>
        <w:ind w:firstLine="540"/>
        <w:jc w:val="both"/>
      </w:pPr>
      <w:r>
        <w:t xml:space="preserve">б) </w:t>
      </w:r>
      <w:hyperlink r:id="rId16">
        <w:r>
          <w:rPr>
            <w:color w:val="0000FF"/>
          </w:rPr>
          <w:t>часть вторую</w:t>
        </w:r>
      </w:hyperlink>
      <w:r>
        <w:t xml:space="preserve"> считать частью третьей;</w:t>
      </w:r>
    </w:p>
    <w:p w:rsidR="009673EA" w:rsidRDefault="009673EA" w:rsidP="009673EA">
      <w:pPr>
        <w:pStyle w:val="ConsPlusNormal"/>
        <w:spacing w:before="220"/>
        <w:ind w:firstLine="540"/>
        <w:jc w:val="both"/>
      </w:pPr>
      <w:r>
        <w:t xml:space="preserve">в) </w:t>
      </w:r>
      <w:hyperlink r:id="rId17">
        <w:r>
          <w:rPr>
            <w:color w:val="0000FF"/>
          </w:rPr>
          <w:t>часть третью</w:t>
        </w:r>
      </w:hyperlink>
      <w:r>
        <w:t xml:space="preserve"> считать частью четвертой и в ней слова "частями первой и второй" заменить словами "частями первой, второй и третьей".</w:t>
      </w:r>
    </w:p>
    <w:p w:rsidR="009673EA" w:rsidRDefault="009673EA" w:rsidP="009673EA">
      <w:pPr>
        <w:pStyle w:val="ConsPlusNormal"/>
        <w:jc w:val="both"/>
      </w:pPr>
    </w:p>
    <w:p w:rsidR="009673EA" w:rsidRDefault="009673EA" w:rsidP="009673EA">
      <w:pPr>
        <w:pStyle w:val="ConsPlusTitle"/>
        <w:ind w:firstLine="540"/>
        <w:jc w:val="both"/>
        <w:outlineLvl w:val="0"/>
      </w:pPr>
      <w:r>
        <w:t>Статья 3</w:t>
      </w:r>
    </w:p>
    <w:p w:rsidR="009673EA" w:rsidRDefault="009673EA" w:rsidP="009673EA">
      <w:pPr>
        <w:pStyle w:val="ConsPlusNormal"/>
        <w:jc w:val="both"/>
      </w:pPr>
    </w:p>
    <w:p w:rsidR="009673EA" w:rsidRDefault="009673EA" w:rsidP="009673EA">
      <w:pPr>
        <w:pStyle w:val="ConsPlusNormal"/>
        <w:ind w:firstLine="540"/>
        <w:jc w:val="both"/>
      </w:pPr>
      <w:r>
        <w:t xml:space="preserve">Внести в </w:t>
      </w:r>
      <w:hyperlink r:id="rId18">
        <w:r>
          <w:rPr>
            <w:color w:val="0000FF"/>
          </w:rPr>
          <w:t>статью 29</w:t>
        </w:r>
      </w:hyperlink>
      <w:r>
        <w:t xml:space="preserve"> Гражданского процессуального кодекса Российской Федерации (Собрание законодательства Российской Федерации, 2002, N 46, ст. 4532; 2012, N 7, ст. 784; 2013, N 19, ст. 2326; 2015, N 29, ст. 4390) следующие изменения:</w:t>
      </w:r>
    </w:p>
    <w:p w:rsidR="009673EA" w:rsidRDefault="009673EA" w:rsidP="009673EA">
      <w:pPr>
        <w:pStyle w:val="ConsPlusNormal"/>
        <w:spacing w:before="220"/>
        <w:ind w:firstLine="540"/>
        <w:jc w:val="both"/>
      </w:pPr>
      <w:r>
        <w:t xml:space="preserve">1) в </w:t>
      </w:r>
      <w:hyperlink r:id="rId19">
        <w:r>
          <w:rPr>
            <w:color w:val="0000FF"/>
          </w:rPr>
          <w:t>части шестой</w:t>
        </w:r>
      </w:hyperlink>
      <w:r>
        <w:t xml:space="preserve"> слово "трудовых," исключить;</w:t>
      </w:r>
    </w:p>
    <w:p w:rsidR="009673EA" w:rsidRDefault="009673EA" w:rsidP="009673EA">
      <w:pPr>
        <w:pStyle w:val="ConsPlusNormal"/>
        <w:spacing w:before="220"/>
        <w:ind w:firstLine="540"/>
        <w:jc w:val="both"/>
      </w:pPr>
      <w:r>
        <w:t xml:space="preserve">2) </w:t>
      </w:r>
      <w:hyperlink r:id="rId20">
        <w:r>
          <w:rPr>
            <w:color w:val="0000FF"/>
          </w:rPr>
          <w:t>дополнить</w:t>
        </w:r>
      </w:hyperlink>
      <w:r>
        <w:t xml:space="preserve"> частью шестой.3 следующего содержания:</w:t>
      </w:r>
    </w:p>
    <w:p w:rsidR="009673EA" w:rsidRDefault="009673EA" w:rsidP="009673EA">
      <w:pPr>
        <w:pStyle w:val="ConsPlusNormal"/>
        <w:spacing w:before="220"/>
        <w:ind w:firstLine="540"/>
        <w:jc w:val="both"/>
      </w:pPr>
      <w:r>
        <w:t>"6.3. Иски о восстановлении трудовых прав могут предъявляться также в суд по месту жительства истца.";</w:t>
      </w:r>
    </w:p>
    <w:p w:rsidR="009673EA" w:rsidRDefault="009673EA" w:rsidP="009673EA">
      <w:pPr>
        <w:pStyle w:val="ConsPlusNormal"/>
        <w:spacing w:before="220"/>
        <w:ind w:firstLine="540"/>
        <w:jc w:val="both"/>
      </w:pPr>
      <w:r>
        <w:t xml:space="preserve">3) </w:t>
      </w:r>
      <w:hyperlink r:id="rId21">
        <w:r>
          <w:rPr>
            <w:color w:val="0000FF"/>
          </w:rPr>
          <w:t>часть девятую</w:t>
        </w:r>
      </w:hyperlink>
      <w:r>
        <w:t xml:space="preserve"> после слов "из договоров," дополнить словами "в том числе трудовых,".</w:t>
      </w:r>
    </w:p>
    <w:p w:rsidR="009673EA" w:rsidRDefault="009673EA" w:rsidP="009673EA">
      <w:pPr>
        <w:pStyle w:val="ConsPlusNormal"/>
        <w:jc w:val="both"/>
      </w:pPr>
    </w:p>
    <w:p w:rsidR="009673EA" w:rsidRDefault="009673EA" w:rsidP="009673EA">
      <w:pPr>
        <w:pStyle w:val="ConsPlusTitle"/>
        <w:ind w:firstLine="540"/>
        <w:jc w:val="both"/>
        <w:outlineLvl w:val="0"/>
      </w:pPr>
      <w:r>
        <w:t>Статья 4</w:t>
      </w:r>
    </w:p>
    <w:p w:rsidR="009673EA" w:rsidRDefault="009673EA" w:rsidP="009673EA">
      <w:pPr>
        <w:pStyle w:val="ConsPlusNormal"/>
        <w:jc w:val="both"/>
      </w:pPr>
    </w:p>
    <w:p w:rsidR="009673EA" w:rsidRDefault="009673EA" w:rsidP="009673EA">
      <w:pPr>
        <w:pStyle w:val="ConsPlusNormal"/>
        <w:ind w:firstLine="540"/>
        <w:jc w:val="both"/>
      </w:pPr>
      <w:r>
        <w:t xml:space="preserve">Настоящий Федеральный закон вступает в силу по истечении девяноста дней после дня его </w:t>
      </w:r>
      <w:r>
        <w:lastRenderedPageBreak/>
        <w:t>официального опубликования.</w:t>
      </w:r>
    </w:p>
    <w:p w:rsidR="009673EA" w:rsidRDefault="009673EA" w:rsidP="009673EA">
      <w:pPr>
        <w:pStyle w:val="ConsPlusNormal"/>
        <w:jc w:val="both"/>
      </w:pPr>
    </w:p>
    <w:p w:rsidR="009673EA" w:rsidRDefault="009673EA" w:rsidP="009673EA">
      <w:pPr>
        <w:pStyle w:val="ConsPlusNormal"/>
        <w:jc w:val="right"/>
      </w:pPr>
      <w:r>
        <w:t>Президент</w:t>
      </w:r>
    </w:p>
    <w:p w:rsidR="009673EA" w:rsidRDefault="009673EA" w:rsidP="009673EA">
      <w:pPr>
        <w:pStyle w:val="ConsPlusNormal"/>
        <w:jc w:val="right"/>
      </w:pPr>
      <w:r>
        <w:t>Российской Федерации</w:t>
      </w:r>
    </w:p>
    <w:p w:rsidR="009673EA" w:rsidRDefault="009673EA" w:rsidP="009673EA">
      <w:pPr>
        <w:pStyle w:val="ConsPlusNormal"/>
        <w:jc w:val="right"/>
      </w:pPr>
      <w:r>
        <w:t>В.ПУТИН</w:t>
      </w:r>
    </w:p>
    <w:p w:rsidR="009673EA" w:rsidRDefault="009673EA" w:rsidP="009673EA">
      <w:pPr>
        <w:pStyle w:val="ConsPlusNormal"/>
      </w:pPr>
      <w:r>
        <w:t>Москва, Кремль</w:t>
      </w:r>
    </w:p>
    <w:p w:rsidR="009673EA" w:rsidRDefault="009673EA" w:rsidP="009673EA">
      <w:pPr>
        <w:pStyle w:val="ConsPlusNormal"/>
        <w:spacing w:before="220"/>
      </w:pPr>
      <w:r>
        <w:t>3 июля 2016 года</w:t>
      </w:r>
    </w:p>
    <w:p w:rsidR="009673EA" w:rsidRDefault="009673EA" w:rsidP="009673EA">
      <w:pPr>
        <w:pStyle w:val="ConsPlusNormal"/>
        <w:spacing w:before="220"/>
      </w:pPr>
      <w:r>
        <w:t>N 272-ФЗ</w:t>
      </w:r>
    </w:p>
    <w:p w:rsidR="009673EA" w:rsidRDefault="009673EA" w:rsidP="003E4FFB">
      <w:pPr>
        <w:jc w:val="both"/>
        <w:rPr>
          <w:rFonts w:ascii="Times New Roman" w:eastAsia="Lucida Sans Unicode" w:hAnsi="Times New Roman" w:cs="Times New Roman"/>
          <w:bCs/>
          <w:color w:val="333333"/>
          <w:sz w:val="28"/>
          <w:szCs w:val="28"/>
          <w:shd w:val="clear" w:color="auto" w:fill="FFFFFF"/>
          <w:lang w:eastAsia="ru-RU" w:bidi="ru-RU"/>
        </w:rPr>
      </w:pPr>
    </w:p>
    <w:p w:rsidR="00F97C63" w:rsidRDefault="00F97C63"/>
    <w:sectPr w:rsidR="00F97C63" w:rsidSect="00C14AA2">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FFB"/>
    <w:rsid w:val="003E4FFB"/>
    <w:rsid w:val="00432312"/>
    <w:rsid w:val="00652C59"/>
    <w:rsid w:val="009673EA"/>
    <w:rsid w:val="00F97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E5CE6-0A29-44BF-AAB3-497197C9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FF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73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673EA"/>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02008&amp;dst=5765" TargetMode="External"/><Relationship Id="rId13" Type="http://schemas.openxmlformats.org/officeDocument/2006/relationships/hyperlink" Target="https://login.consultant.ru/link/?req=doc&amp;base=LAW&amp;n=388477&amp;dst=100067" TargetMode="External"/><Relationship Id="rId18" Type="http://schemas.openxmlformats.org/officeDocument/2006/relationships/hyperlink" Target="https://login.consultant.ru/link/?req=doc&amp;base=LAW&amp;n=194983&amp;dst=10014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194983&amp;dst=100153" TargetMode="External"/><Relationship Id="rId7" Type="http://schemas.openxmlformats.org/officeDocument/2006/relationships/hyperlink" Target="https://login.consultant.ru/link/?req=doc&amp;base=LAW&amp;n=202008&amp;dst=7008" TargetMode="External"/><Relationship Id="rId12" Type="http://schemas.openxmlformats.org/officeDocument/2006/relationships/hyperlink" Target="https://login.consultant.ru/link/?req=doc&amp;base=LAW&amp;n=200579&amp;dst=1035" TargetMode="External"/><Relationship Id="rId17" Type="http://schemas.openxmlformats.org/officeDocument/2006/relationships/hyperlink" Target="https://login.consultant.ru/link/?req=doc&amp;base=LAW&amp;n=200579&amp;dst=102160" TargetMode="External"/><Relationship Id="rId2" Type="http://schemas.openxmlformats.org/officeDocument/2006/relationships/settings" Target="settings.xml"/><Relationship Id="rId16" Type="http://schemas.openxmlformats.org/officeDocument/2006/relationships/hyperlink" Target="https://login.consultant.ru/link/?req=doc&amp;base=LAW&amp;n=200579&amp;dst=1339" TargetMode="External"/><Relationship Id="rId20" Type="http://schemas.openxmlformats.org/officeDocument/2006/relationships/hyperlink" Target="https://login.consultant.ru/link/?req=doc&amp;base=LAW&amp;n=194983&amp;dst=100144" TargetMode="External"/><Relationship Id="rId1" Type="http://schemas.openxmlformats.org/officeDocument/2006/relationships/styles" Target="styles.xml"/><Relationship Id="rId6" Type="http://schemas.openxmlformats.org/officeDocument/2006/relationships/hyperlink" Target="https://login.consultant.ru/link/?req=doc&amp;base=LAW&amp;n=202008&amp;dst=7052" TargetMode="External"/><Relationship Id="rId11" Type="http://schemas.openxmlformats.org/officeDocument/2006/relationships/hyperlink" Target="https://login.consultant.ru/link/?req=doc&amp;base=LAW&amp;n=200579&amp;dst=664" TargetMode="External"/><Relationship Id="rId5" Type="http://schemas.openxmlformats.org/officeDocument/2006/relationships/hyperlink" Target="https://login.consultant.ru/link/?req=doc&amp;base=LAW&amp;n=202008&amp;dst=101869" TargetMode="External"/><Relationship Id="rId15" Type="http://schemas.openxmlformats.org/officeDocument/2006/relationships/hyperlink" Target="https://login.consultant.ru/link/?req=doc&amp;base=LAW&amp;n=200579&amp;dst=102157" TargetMode="External"/><Relationship Id="rId23" Type="http://schemas.openxmlformats.org/officeDocument/2006/relationships/theme" Target="theme/theme1.xml"/><Relationship Id="rId10" Type="http://schemas.openxmlformats.org/officeDocument/2006/relationships/hyperlink" Target="https://login.consultant.ru/link/?req=doc&amp;base=LAW&amp;n=200579" TargetMode="External"/><Relationship Id="rId19" Type="http://schemas.openxmlformats.org/officeDocument/2006/relationships/hyperlink" Target="https://login.consultant.ru/link/?req=doc&amp;base=LAW&amp;n=194983&amp;dst=100150" TargetMode="External"/><Relationship Id="rId4" Type="http://schemas.openxmlformats.org/officeDocument/2006/relationships/hyperlink" Target="https://login.consultant.ru/link/?req=doc&amp;base=LAW&amp;n=202008&amp;dst=5645" TargetMode="External"/><Relationship Id="rId9" Type="http://schemas.openxmlformats.org/officeDocument/2006/relationships/hyperlink" Target="https://login.consultant.ru/link/?req=doc&amp;base=LAW&amp;n=202008&amp;dst=6633" TargetMode="External"/><Relationship Id="rId14" Type="http://schemas.openxmlformats.org/officeDocument/2006/relationships/hyperlink" Target="https://login.consultant.ru/link/?req=doc&amp;base=LAW&amp;n=200579&amp;dst=10215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1508</Words>
  <Characters>8601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Климачёва Татьяна Евгеньевна</dc:creator>
  <cp:keywords/>
  <dc:description/>
  <cp:lastModifiedBy>Климачёва Татьяна Евгеньевна</cp:lastModifiedBy>
  <cp:revision>1</cp:revision>
  <dcterms:created xsi:type="dcterms:W3CDTF">2025-10-09T09:26:00Z</dcterms:created>
  <dcterms:modified xsi:type="dcterms:W3CDTF">2025-10-09T10:01:00Z</dcterms:modified>
</cp:coreProperties>
</file>