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proofErr w:type="gramStart"/>
      <w:r w:rsidR="00E07C4E">
        <w:rPr>
          <w:rFonts w:ascii="Times New Roman" w:hAnsi="Times New Roman" w:cs="Times New Roman"/>
          <w:b/>
          <w:sz w:val="28"/>
          <w:szCs w:val="28"/>
        </w:rPr>
        <w:t>с</w:t>
      </w:r>
      <w:proofErr w:type="gramEnd"/>
      <w:r w:rsidR="00E07C4E">
        <w:rPr>
          <w:rFonts w:ascii="Times New Roman" w:hAnsi="Times New Roman" w:cs="Times New Roman"/>
          <w:b/>
          <w:sz w:val="28"/>
          <w:szCs w:val="28"/>
        </w:rPr>
        <w:t xml:space="preserve">. </w:t>
      </w:r>
      <w:r w:rsidR="00E72F12">
        <w:rPr>
          <w:rFonts w:ascii="Times New Roman" w:hAnsi="Times New Roman" w:cs="Times New Roman"/>
          <w:b/>
          <w:sz w:val="28"/>
          <w:szCs w:val="28"/>
        </w:rPr>
        <w:t>Константиновка – с. Малая Глушица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E72F12">
              <w:rPr>
                <w:rFonts w:ascii="Times New Roman" w:hAnsi="Times New Roman" w:cs="Times New Roman"/>
                <w:sz w:val="24"/>
                <w:szCs w:val="24"/>
              </w:rPr>
              <w:t>Константиновка – с. Малая Глушица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w:t>
            </w:r>
            <w:r>
              <w:rPr>
                <w:rFonts w:ascii="Times New Roman" w:hAnsi="Times New Roman" w:cs="Times New Roman"/>
                <w:sz w:val="24"/>
                <w:szCs w:val="24"/>
              </w:rPr>
              <w:lastRenderedPageBreak/>
              <w:t>также место и дата рассмотрения таких заявок и подведения итогов открытого конкурса</w:t>
            </w:r>
          </w:p>
        </w:tc>
        <w:tc>
          <w:tcPr>
            <w:tcW w:w="6061" w:type="dxa"/>
          </w:tcPr>
          <w:p w:rsidR="00726AB7" w:rsidRPr="00742DBE" w:rsidRDefault="001D4F34"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w:t>
            </w:r>
            <w:r w:rsidR="00E72F12">
              <w:rPr>
                <w:rFonts w:ascii="Times New Roman" w:hAnsi="Times New Roman" w:cs="Times New Roman"/>
                <w:sz w:val="24"/>
                <w:szCs w:val="24"/>
              </w:rPr>
              <w:t>2</w:t>
            </w:r>
            <w:r w:rsidR="00726AB7"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444C4C" w:rsidP="00726AB7">
            <w:pPr>
              <w:jc w:val="both"/>
              <w:rPr>
                <w:rFonts w:ascii="Times New Roman" w:hAnsi="Times New Roman" w:cs="Times New Roman"/>
                <w:sz w:val="24"/>
                <w:szCs w:val="24"/>
              </w:rPr>
            </w:pPr>
            <w:r>
              <w:rPr>
                <w:rFonts w:ascii="Times New Roman" w:hAnsi="Times New Roman" w:cs="Times New Roman"/>
                <w:sz w:val="24"/>
                <w:szCs w:val="24"/>
              </w:rPr>
              <w:t>Рассмотрение заявок состоится 2</w:t>
            </w:r>
            <w:r w:rsidR="00E72F12">
              <w:rPr>
                <w:rFonts w:ascii="Times New Roman" w:hAnsi="Times New Roman" w:cs="Times New Roman"/>
                <w:sz w:val="24"/>
                <w:szCs w:val="24"/>
              </w:rPr>
              <w:t>7</w:t>
            </w:r>
            <w:r w:rsidR="00726AB7" w:rsidRPr="00742DBE">
              <w:rPr>
                <w:rFonts w:ascii="Times New Roman" w:hAnsi="Times New Roman" w:cs="Times New Roman"/>
                <w:sz w:val="24"/>
                <w:szCs w:val="24"/>
              </w:rPr>
              <w:t>.0</w:t>
            </w:r>
            <w:r>
              <w:rPr>
                <w:rFonts w:ascii="Times New Roman" w:hAnsi="Times New Roman" w:cs="Times New Roman"/>
                <w:sz w:val="24"/>
                <w:szCs w:val="24"/>
              </w:rPr>
              <w:t>1</w:t>
            </w:r>
            <w:r w:rsidR="00742DBE" w:rsidRPr="00742DBE">
              <w:rPr>
                <w:rFonts w:ascii="Times New Roman" w:hAnsi="Times New Roman" w:cs="Times New Roman"/>
                <w:sz w:val="24"/>
                <w:szCs w:val="24"/>
              </w:rPr>
              <w:t>.202</w:t>
            </w:r>
            <w:r>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444C4C">
              <w:rPr>
                <w:rFonts w:ascii="Times New Roman" w:hAnsi="Times New Roman" w:cs="Times New Roman"/>
                <w:sz w:val="24"/>
                <w:szCs w:val="24"/>
              </w:rPr>
              <w:t>в конкурса состоится 2</w:t>
            </w:r>
            <w:r w:rsidR="00E72F12">
              <w:rPr>
                <w:rFonts w:ascii="Times New Roman" w:hAnsi="Times New Roman" w:cs="Times New Roman"/>
                <w:sz w:val="24"/>
                <w:szCs w:val="24"/>
              </w:rPr>
              <w:t>9</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E07C4E">
              <w:rPr>
                <w:rFonts w:ascii="Times New Roman" w:hAnsi="Times New Roman" w:cs="Times New Roman"/>
                <w:sz w:val="24"/>
                <w:szCs w:val="24"/>
              </w:rPr>
              <w:t>2</w:t>
            </w:r>
            <w:r w:rsidR="00E72F12">
              <w:rPr>
                <w:rFonts w:ascii="Times New Roman" w:hAnsi="Times New Roman" w:cs="Times New Roman"/>
                <w:sz w:val="24"/>
                <w:szCs w:val="24"/>
              </w:rPr>
              <w:t>1</w:t>
            </w:r>
            <w:r w:rsidR="00444C4C">
              <w:rPr>
                <w:rFonts w:ascii="Times New Roman" w:hAnsi="Times New Roman" w:cs="Times New Roman"/>
                <w:sz w:val="24"/>
                <w:szCs w:val="24"/>
              </w:rPr>
              <w:t>.12</w:t>
            </w:r>
            <w:r w:rsidR="009B02DD">
              <w:rPr>
                <w:rFonts w:ascii="Times New Roman" w:hAnsi="Times New Roman" w:cs="Times New Roman"/>
                <w:sz w:val="24"/>
                <w:szCs w:val="24"/>
              </w:rPr>
              <w:t>.202</w:t>
            </w:r>
            <w:r w:rsidR="00444C4C">
              <w:rPr>
                <w:rFonts w:ascii="Times New Roman" w:hAnsi="Times New Roman" w:cs="Times New Roman"/>
                <w:sz w:val="24"/>
                <w:szCs w:val="24"/>
              </w:rPr>
              <w:t>5</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E72F12">
              <w:rPr>
                <w:rFonts w:ascii="Times New Roman" w:hAnsi="Times New Roman" w:cs="Times New Roman"/>
                <w:sz w:val="24"/>
                <w:szCs w:val="24"/>
              </w:rPr>
              <w:t>заявок – 20</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w:t>
            </w:r>
            <w:r w:rsidRPr="004E64AA">
              <w:rPr>
                <w:rFonts w:ascii="Times New Roman" w:hAnsi="Times New Roman" w:cs="Times New Roman"/>
                <w:sz w:val="24"/>
                <w:szCs w:val="24"/>
              </w:rPr>
              <w:lastRenderedPageBreak/>
              <w:t>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w:t>
            </w:r>
            <w:r w:rsidRPr="004E64AA">
              <w:rPr>
                <w:rFonts w:ascii="Times New Roman" w:hAnsi="Times New Roman" w:cs="Times New Roman"/>
                <w:sz w:val="24"/>
                <w:szCs w:val="24"/>
              </w:rPr>
              <w:lastRenderedPageBreak/>
              <w:t>копия такой доверенности; в случае если указанная 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E72F12">
              <w:rPr>
                <w:rFonts w:ascii="Times New Roman" w:hAnsi="Times New Roman" w:cs="Times New Roman"/>
                <w:sz w:val="24"/>
                <w:szCs w:val="24"/>
              </w:rPr>
              <w:t>Константиновка – с. Малая Глушица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 xml:space="preserve">допуске) претендента на участие в конкурсе к участию в конкурсе, осуществляет оценку </w:t>
            </w:r>
            <w:r w:rsidRPr="001C6558">
              <w:rPr>
                <w:rFonts w:ascii="Times New Roman" w:hAnsi="Times New Roman" w:cs="Times New Roman"/>
                <w:sz w:val="24"/>
                <w:szCs w:val="24"/>
              </w:rPr>
              <w:lastRenderedPageBreak/>
              <w:t>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943234">
            <w:pPr>
              <w:pStyle w:val="Default"/>
              <w:jc w:val="center"/>
              <w:rPr>
                <w:b/>
                <w:bCs/>
                <w:sz w:val="23"/>
                <w:szCs w:val="23"/>
              </w:rPr>
            </w:pPr>
            <w:proofErr w:type="gramStart"/>
            <w:r w:rsidRPr="006B6F63">
              <w:rPr>
                <w:b/>
                <w:bCs/>
                <w:sz w:val="23"/>
                <w:szCs w:val="23"/>
              </w:rPr>
              <w:t xml:space="preserve">Маршрут регулярных перевозок </w:t>
            </w:r>
            <w:r>
              <w:rPr>
                <w:b/>
                <w:bCs/>
                <w:sz w:val="23"/>
                <w:szCs w:val="23"/>
              </w:rPr>
              <w:t>«</w:t>
            </w:r>
            <w:r w:rsidR="00007360">
              <w:rPr>
                <w:b/>
                <w:bCs/>
                <w:sz w:val="23"/>
                <w:szCs w:val="23"/>
              </w:rPr>
              <w:t xml:space="preserve">с. </w:t>
            </w:r>
            <w:r w:rsidR="00943234">
              <w:rPr>
                <w:b/>
                <w:bCs/>
                <w:sz w:val="23"/>
                <w:szCs w:val="23"/>
              </w:rPr>
              <w:t>Константиновка – с. Малая Глушица</w:t>
            </w:r>
            <w:r>
              <w:rPr>
                <w:b/>
                <w:bCs/>
                <w:sz w:val="23"/>
                <w:szCs w:val="23"/>
              </w:rPr>
              <w:t xml:space="preserve"> - с. Большая Глушица»</w:t>
            </w:r>
            <w:proofErr w:type="gramEnd"/>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234" w:rsidRDefault="00744DD8" w:rsidP="00943234">
            <w:pPr>
              <w:pStyle w:val="Default"/>
              <w:jc w:val="center"/>
              <w:rPr>
                <w:bCs/>
                <w:sz w:val="23"/>
                <w:szCs w:val="23"/>
              </w:rPr>
            </w:pPr>
            <w:proofErr w:type="gramStart"/>
            <w:r>
              <w:rPr>
                <w:bCs/>
                <w:sz w:val="23"/>
                <w:szCs w:val="23"/>
              </w:rPr>
              <w:t>с</w:t>
            </w:r>
            <w:proofErr w:type="gramEnd"/>
            <w:r>
              <w:rPr>
                <w:bCs/>
                <w:sz w:val="23"/>
                <w:szCs w:val="23"/>
              </w:rPr>
              <w:t xml:space="preserve">. </w:t>
            </w:r>
            <w:r w:rsidR="00943234">
              <w:rPr>
                <w:bCs/>
                <w:sz w:val="23"/>
                <w:szCs w:val="23"/>
              </w:rPr>
              <w:t>Константиновка – с. Малая Глушица</w:t>
            </w:r>
            <w:r w:rsidR="001D4F34">
              <w:rPr>
                <w:bCs/>
                <w:sz w:val="23"/>
                <w:szCs w:val="23"/>
              </w:rPr>
              <w:t xml:space="preserve"> </w:t>
            </w:r>
            <w:r w:rsidR="00D642FD">
              <w:rPr>
                <w:bCs/>
                <w:sz w:val="23"/>
                <w:szCs w:val="23"/>
              </w:rPr>
              <w:t xml:space="preserve"> - </w:t>
            </w:r>
          </w:p>
          <w:p w:rsidR="00D7712C" w:rsidRPr="006B6F63" w:rsidRDefault="00D7712C" w:rsidP="00943234">
            <w:pPr>
              <w:pStyle w:val="Default"/>
              <w:jc w:val="center"/>
              <w:rPr>
                <w:bCs/>
                <w:sz w:val="23"/>
                <w:szCs w:val="23"/>
              </w:rPr>
            </w:pPr>
            <w:proofErr w:type="gramStart"/>
            <w:r>
              <w:rPr>
                <w:bCs/>
                <w:sz w:val="23"/>
                <w:szCs w:val="23"/>
              </w:rPr>
              <w:t>с</w:t>
            </w:r>
            <w:proofErr w:type="gramEnd"/>
            <w:r>
              <w:rPr>
                <w:bCs/>
                <w:sz w:val="23"/>
                <w:szCs w:val="23"/>
              </w:rPr>
              <w:t>.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 xml:space="preserve">Автодорога «Самара </w:t>
            </w:r>
            <w:r w:rsidR="00712448" w:rsidRPr="00D468E6">
              <w:rPr>
                <w:bCs/>
                <w:sz w:val="23"/>
                <w:szCs w:val="23"/>
              </w:rPr>
              <w:t xml:space="preserve"> – Большая Черниговка</w:t>
            </w:r>
            <w:r w:rsidR="00943234">
              <w:rPr>
                <w:bCs/>
                <w:sz w:val="23"/>
                <w:szCs w:val="23"/>
              </w:rPr>
              <w:t>» - Большая Глушица - Пестравка</w:t>
            </w:r>
          </w:p>
          <w:p w:rsidR="001D4F34" w:rsidRDefault="001D4F34" w:rsidP="00943234">
            <w:pPr>
              <w:pStyle w:val="Default"/>
              <w:jc w:val="center"/>
              <w:rPr>
                <w:bCs/>
                <w:sz w:val="23"/>
                <w:szCs w:val="23"/>
              </w:rPr>
            </w:pPr>
            <w:r>
              <w:rPr>
                <w:bCs/>
                <w:sz w:val="23"/>
                <w:szCs w:val="23"/>
              </w:rPr>
              <w:t xml:space="preserve">подъезд </w:t>
            </w:r>
            <w:proofErr w:type="gramStart"/>
            <w:r w:rsidR="00744DD8">
              <w:rPr>
                <w:bCs/>
                <w:sz w:val="23"/>
                <w:szCs w:val="23"/>
              </w:rPr>
              <w:t>с</w:t>
            </w:r>
            <w:proofErr w:type="gramEnd"/>
            <w:r w:rsidR="00744DD8">
              <w:rPr>
                <w:bCs/>
                <w:sz w:val="23"/>
                <w:szCs w:val="23"/>
              </w:rPr>
              <w:t xml:space="preserve">. </w:t>
            </w:r>
            <w:r w:rsidR="00943234">
              <w:rPr>
                <w:bCs/>
                <w:sz w:val="23"/>
                <w:szCs w:val="23"/>
              </w:rPr>
              <w:t xml:space="preserve">Константиновка, </w:t>
            </w:r>
          </w:p>
          <w:p w:rsidR="00943234" w:rsidRPr="005413C2" w:rsidRDefault="00943234" w:rsidP="00943234">
            <w:pPr>
              <w:pStyle w:val="Default"/>
              <w:jc w:val="center"/>
              <w:rPr>
                <w:bCs/>
                <w:sz w:val="23"/>
                <w:szCs w:val="23"/>
              </w:rPr>
            </w:pPr>
            <w:r>
              <w:rPr>
                <w:bCs/>
                <w:sz w:val="23"/>
                <w:szCs w:val="23"/>
              </w:rPr>
              <w:t>подъезд Малая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943234" w:rsidP="000B57C6">
            <w:pPr>
              <w:pStyle w:val="Default"/>
              <w:jc w:val="center"/>
              <w:rPr>
                <w:bCs/>
                <w:sz w:val="23"/>
                <w:szCs w:val="23"/>
              </w:rPr>
            </w:pPr>
            <w:r>
              <w:rPr>
                <w:bCs/>
                <w:sz w:val="23"/>
                <w:szCs w:val="23"/>
              </w:rPr>
              <w:t>29</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943234">
        <w:rPr>
          <w:rFonts w:ascii="Times New Roman" w:hAnsi="Times New Roman" w:cs="Times New Roman"/>
          <w:b/>
          <w:i/>
          <w:sz w:val="24"/>
          <w:szCs w:val="24"/>
        </w:rPr>
        <w:t>с</w:t>
      </w:r>
      <w:proofErr w:type="gramEnd"/>
      <w:r w:rsidR="00943234">
        <w:rPr>
          <w:rFonts w:ascii="Times New Roman" w:hAnsi="Times New Roman" w:cs="Times New Roman"/>
          <w:b/>
          <w:i/>
          <w:sz w:val="24"/>
          <w:szCs w:val="24"/>
        </w:rPr>
        <w:t>. Константиновка – с. Малая Глушица</w:t>
      </w:r>
      <w:r w:rsidR="001D4F34">
        <w:rPr>
          <w:rFonts w:ascii="Times New Roman" w:hAnsi="Times New Roman" w:cs="Times New Roman"/>
          <w:b/>
          <w:i/>
          <w:sz w:val="24"/>
          <w:szCs w:val="24"/>
        </w:rPr>
        <w:t xml:space="preserve">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sz w:val="24"/>
          <w:szCs w:val="24"/>
        </w:rPr>
        <w:t>с</w:t>
      </w:r>
      <w:proofErr w:type="gramEnd"/>
      <w:r w:rsidR="00744DD8">
        <w:rPr>
          <w:rFonts w:ascii="Times New Roman" w:hAnsi="Times New Roman" w:cs="Times New Roman"/>
          <w:sz w:val="24"/>
          <w:szCs w:val="24"/>
        </w:rPr>
        <w:t xml:space="preserve">. </w:t>
      </w:r>
      <w:r w:rsidR="00943234">
        <w:rPr>
          <w:rFonts w:ascii="Times New Roman" w:hAnsi="Times New Roman" w:cs="Times New Roman"/>
          <w:sz w:val="24"/>
          <w:szCs w:val="24"/>
        </w:rPr>
        <w:t>Константиновка – с. Малая Глушица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lastRenderedPageBreak/>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943234" w:rsidRDefault="00CB601F" w:rsidP="00D24213">
            <w:pPr>
              <w:tabs>
                <w:tab w:val="left" w:pos="3030"/>
              </w:tabs>
              <w:jc w:val="both"/>
              <w:rPr>
                <w:rFonts w:ascii="Times New Roman" w:hAnsi="Times New Roman" w:cs="Times New Roman"/>
                <w:i/>
                <w:sz w:val="24"/>
                <w:szCs w:val="24"/>
              </w:rPr>
            </w:pPr>
            <w:r w:rsidRPr="00943234">
              <w:rPr>
                <w:rFonts w:ascii="Times New Roman" w:hAnsi="Times New Roman" w:cs="Times New Roman"/>
                <w:i/>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r w:rsidRPr="00943234">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F50FE8">
        <w:rPr>
          <w:rFonts w:ascii="Times New Roman" w:hAnsi="Times New Roman" w:cs="Times New Roman"/>
          <w:sz w:val="24"/>
          <w:szCs w:val="24"/>
        </w:rPr>
        <w:t xml:space="preserve">с. </w:t>
      </w:r>
      <w:r w:rsidR="00943234">
        <w:rPr>
          <w:rFonts w:ascii="Times New Roman" w:hAnsi="Times New Roman" w:cs="Times New Roman"/>
          <w:sz w:val="24"/>
          <w:szCs w:val="24"/>
        </w:rPr>
        <w:t>Константиновка – с. Малая Глушица</w:t>
      </w:r>
      <w:bookmarkStart w:id="11" w:name="_GoBack"/>
      <w:bookmarkEnd w:id="11"/>
      <w:r w:rsidR="001D4F34">
        <w:rPr>
          <w:rFonts w:ascii="Times New Roman" w:hAnsi="Times New Roman" w:cs="Times New Roman"/>
          <w:sz w:val="24"/>
          <w:szCs w:val="24"/>
        </w:rPr>
        <w:t xml:space="preserve"> </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t xml:space="preserve">(утв. </w:t>
      </w:r>
      <w:hyperlink w:anchor="sub_0" w:history="1">
        <w:r w:rsidRPr="00EA08F7">
          <w:rPr>
            <w:rFonts w:ascii="Times New Roman" w:eastAsia="Calibri" w:hAnsi="Times New Roman" w:cs="Times New Roman"/>
            <w:b/>
            <w:sz w:val="24"/>
            <w:szCs w:val="24"/>
          </w:rPr>
          <w:t>приказом</w:t>
        </w:r>
      </w:hyperlink>
      <w:r w:rsidRPr="00EA08F7">
        <w:rPr>
          <w:rFonts w:ascii="Times New Roman" w:eastAsia="Calibri" w:hAnsi="Times New Roman" w:cs="Times New Roman"/>
          <w:b/>
          <w:bCs/>
          <w:sz w:val="24"/>
          <w:szCs w:val="24"/>
        </w:rPr>
        <w:t xml:space="preserve"> Министерства транспорта РФ от 16 декабря 2015 г. № 367)</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360"/>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5CBC"/>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0C79"/>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4DD8"/>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234"/>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21CE"/>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07C4E"/>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2F12"/>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0FE8"/>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4087</Words>
  <Characters>23296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5</cp:revision>
  <cp:lastPrinted>2025-11-26T06:29:00Z</cp:lastPrinted>
  <dcterms:created xsi:type="dcterms:W3CDTF">2025-11-26T06:20:00Z</dcterms:created>
  <dcterms:modified xsi:type="dcterms:W3CDTF">2025-11-26T06:29:00Z</dcterms:modified>
</cp:coreProperties>
</file>