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6C" w:rsidRDefault="00BB68F5" w:rsidP="00BB68F5">
      <w:pPr>
        <w:ind w:firstLine="555"/>
        <w:jc w:val="center"/>
        <w:rPr>
          <w:szCs w:val="28"/>
        </w:rPr>
      </w:pPr>
      <w:r w:rsidRPr="00BB68F5">
        <w:rPr>
          <w:szCs w:val="28"/>
        </w:rPr>
        <w:t>Информация по проведению Всероссийского тестирования по охране труда 16.09.2025 г</w:t>
      </w:r>
      <w:r>
        <w:rPr>
          <w:szCs w:val="28"/>
        </w:rPr>
        <w:t>. в 10:30 (</w:t>
      </w:r>
      <w:proofErr w:type="spellStart"/>
      <w:r>
        <w:rPr>
          <w:szCs w:val="28"/>
        </w:rPr>
        <w:t>мск</w:t>
      </w:r>
      <w:proofErr w:type="spellEnd"/>
      <w:r>
        <w:rPr>
          <w:szCs w:val="28"/>
        </w:rPr>
        <w:t>)</w:t>
      </w:r>
    </w:p>
    <w:p w:rsidR="009D293C" w:rsidRDefault="009D293C" w:rsidP="00BB68F5">
      <w:pPr>
        <w:ind w:firstLine="555"/>
        <w:jc w:val="center"/>
        <w:rPr>
          <w:szCs w:val="28"/>
        </w:rPr>
      </w:pPr>
    </w:p>
    <w:p w:rsidR="00D3606C" w:rsidRDefault="00007805">
      <w:pPr>
        <w:spacing w:line="288" w:lineRule="auto"/>
        <w:ind w:firstLine="709"/>
      </w:pPr>
      <w:r>
        <w:t xml:space="preserve">Министерство труда и социальной защиты Российской Федерации в целях реализации мероприятий по популяризации охраны труда и ответственного отношения к соблюдению требований охраны труда </w:t>
      </w:r>
      <w:r w:rsidRPr="009D293C">
        <w:rPr>
          <w:b/>
          <w:u w:val="single"/>
        </w:rPr>
        <w:t>16 сентября 2025 года в 10:30 (</w:t>
      </w:r>
      <w:proofErr w:type="spellStart"/>
      <w:r w:rsidRPr="009D293C">
        <w:rPr>
          <w:b/>
          <w:u w:val="single"/>
        </w:rPr>
        <w:t>мск</w:t>
      </w:r>
      <w:proofErr w:type="spellEnd"/>
      <w:r w:rsidRPr="009D293C">
        <w:rPr>
          <w:b/>
          <w:u w:val="single"/>
        </w:rPr>
        <w:t xml:space="preserve">) </w:t>
      </w:r>
      <w:r>
        <w:t xml:space="preserve">проводит Всероссийское тестирование по охране труда «Охрана труда и безопасность на работе – 2025» (далее –Тестирование), направленное на повышение осведомленности о важности охраны труда, популяризацию культуры безопасного труда. </w:t>
      </w:r>
    </w:p>
    <w:p w:rsidR="00D3606C" w:rsidRDefault="00007805">
      <w:pPr>
        <w:spacing w:line="288" w:lineRule="auto"/>
        <w:ind w:firstLine="709"/>
      </w:pPr>
      <w:r>
        <w:t>Тестирование позволит участникам получить независимую оценку своих знаний в сфере охраны труда. Принять участие может любой гражданин Российской Федерации вне зависимости от возраста.</w:t>
      </w:r>
    </w:p>
    <w:p w:rsidR="00D3606C" w:rsidRDefault="00007805">
      <w:pPr>
        <w:spacing w:line="288" w:lineRule="auto"/>
        <w:ind w:firstLine="709"/>
      </w:pPr>
      <w:r>
        <w:t xml:space="preserve">Прием заявок на Тестирование осуществляется с 1 августа по 1 сентября 2025 года. </w:t>
      </w:r>
    </w:p>
    <w:p w:rsidR="00D3606C" w:rsidRDefault="00007805">
      <w:pPr>
        <w:spacing w:line="288" w:lineRule="auto"/>
        <w:ind w:firstLine="709"/>
      </w:pPr>
      <w:r>
        <w:t xml:space="preserve">Ссылка на регистрацию для участия во Всероссийском тестировании по охране труда: </w:t>
      </w:r>
      <w:hyperlink r:id="rId4">
        <w:r>
          <w:rPr>
            <w:color w:val="000080"/>
            <w:u w:val="single"/>
          </w:rPr>
          <w:t>testsafety.vcot.info</w:t>
        </w:r>
      </w:hyperlink>
      <w:r>
        <w:t>.</w:t>
      </w:r>
    </w:p>
    <w:p w:rsidR="00AC45AD" w:rsidRDefault="00007805" w:rsidP="00AC45AD">
      <w:pPr>
        <w:spacing w:line="288" w:lineRule="auto"/>
        <w:ind w:firstLine="709"/>
      </w:pPr>
      <w:r>
        <w:t xml:space="preserve">Организатором Тестирования выступает ФГБУ «ВНИИ труда» Минтруда России. </w:t>
      </w:r>
      <w:r w:rsidR="00AC45AD">
        <w:t xml:space="preserve">Ответственное лицо </w:t>
      </w:r>
      <w:proofErr w:type="spellStart"/>
      <w:r w:rsidR="00AC45AD">
        <w:t>Каледкин</w:t>
      </w:r>
      <w:proofErr w:type="spellEnd"/>
      <w:r w:rsidR="00AC45AD">
        <w:t xml:space="preserve"> Денис Владимирович, контактный телефон: +7 (906) 161-11-12, e-</w:t>
      </w:r>
      <w:proofErr w:type="spellStart"/>
      <w:r w:rsidR="00AC45AD">
        <w:t>mail</w:t>
      </w:r>
      <w:proofErr w:type="spellEnd"/>
      <w:r w:rsidR="00AC45AD">
        <w:t xml:space="preserve">: </w:t>
      </w:r>
      <w:hyperlink r:id="rId5">
        <w:r w:rsidR="00AC45AD">
          <w:rPr>
            <w:color w:val="000080"/>
            <w:u w:val="single"/>
            <w:lang w:val="en-US"/>
          </w:rPr>
          <w:t>kaledkin</w:t>
        </w:r>
        <w:r w:rsidR="00AC45AD">
          <w:rPr>
            <w:color w:val="000080"/>
            <w:u w:val="single"/>
          </w:rPr>
          <w:t>@vcot.info</w:t>
        </w:r>
      </w:hyperlink>
      <w:r w:rsidR="00AC45AD">
        <w:t xml:space="preserve">. </w:t>
      </w:r>
    </w:p>
    <w:p w:rsidR="00D3606C" w:rsidRDefault="00BB68F5">
      <w:pPr>
        <w:spacing w:line="288" w:lineRule="auto"/>
        <w:ind w:firstLine="709"/>
      </w:pPr>
      <w:bookmarkStart w:id="0" w:name="_GoBack"/>
      <w:bookmarkEnd w:id="0"/>
      <w:r>
        <w:t>Предлагаем Вам</w:t>
      </w:r>
      <w:r w:rsidR="00007805">
        <w:t xml:space="preserve"> рассмотреть возможность участия во Всероссийском тестировании по охране труда.</w:t>
      </w: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Cs w:val="28"/>
        </w:rPr>
      </w:pPr>
    </w:p>
    <w:p w:rsidR="00D3606C" w:rsidRDefault="00D3606C">
      <w:pPr>
        <w:tabs>
          <w:tab w:val="left" w:pos="4035"/>
        </w:tabs>
        <w:ind w:firstLine="0"/>
        <w:jc w:val="left"/>
        <w:rPr>
          <w:sz w:val="20"/>
          <w:szCs w:val="20"/>
        </w:rPr>
      </w:pPr>
    </w:p>
    <w:sectPr w:rsidR="00D3606C">
      <w:pgSz w:w="11906" w:h="16838"/>
      <w:pgMar w:top="567" w:right="680" w:bottom="426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C"/>
    <w:rsid w:val="00007805"/>
    <w:rsid w:val="009D293C"/>
    <w:rsid w:val="00AC45AD"/>
    <w:rsid w:val="00BB68F5"/>
    <w:rsid w:val="00D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C73E0-B896-4874-ABEF-BF01926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680"/>
      <w:jc w:val="both"/>
    </w:pPr>
    <w:rPr>
      <w:rFonts w:eastAsia="Lucida Sans Unicode" w:cs="Tahoma"/>
      <w:sz w:val="28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styleId="af2">
    <w:name w:val="endnote reference"/>
    <w:rPr>
      <w:vertAlign w:val="superscript"/>
    </w:rPr>
  </w:style>
  <w:style w:type="character" w:styleId="af3">
    <w:name w:val="Hyperlink"/>
    <w:rPr>
      <w:color w:val="000080"/>
      <w:u w:val="single"/>
    </w:rPr>
  </w:style>
  <w:style w:type="character" w:customStyle="1" w:styleId="af4">
    <w:name w:val="Текст выноски Знак"/>
    <w:link w:val="af5"/>
    <w:qFormat/>
    <w:rPr>
      <w:rFonts w:ascii="Tahoma" w:eastAsia="Lucida Sans Unicode" w:hAnsi="Tahoma" w:cs="Tahoma"/>
      <w:sz w:val="16"/>
      <w:szCs w:val="16"/>
      <w:lang w:bidi="ru-RU"/>
    </w:rPr>
  </w:style>
  <w:style w:type="character" w:styleId="af6">
    <w:name w:val="Placeholder Text"/>
    <w:basedOn w:val="a0"/>
    <w:uiPriority w:val="99"/>
    <w:semiHidden/>
    <w:qFormat/>
    <w:rPr>
      <w:color w:val="808080"/>
    </w:rPr>
  </w:style>
  <w:style w:type="character" w:customStyle="1" w:styleId="af7">
    <w:name w:val="Основной текст с отступом Знак"/>
    <w:basedOn w:val="a0"/>
    <w:link w:val="af8"/>
    <w:qFormat/>
    <w:rPr>
      <w:rFonts w:eastAsia="Lucida Sans Unicode" w:cs="Tahoma"/>
      <w:sz w:val="28"/>
      <w:szCs w:val="24"/>
      <w:lang w:bidi="ru-RU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Liberation Sans" w:eastAsia="Tahoma" w:hAnsi="Liberation Sans" w:cs="DejaVu Sans"/>
      <w:szCs w:val="28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e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e">
    <w:name w:val="index heading"/>
    <w:basedOn w:val="Heading"/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next w:val="a"/>
    <w:uiPriority w:val="99"/>
    <w:unhideWhenUsed/>
  </w:style>
  <w:style w:type="paragraph" w:styleId="a4">
    <w:name w:val="Title"/>
    <w:basedOn w:val="a"/>
    <w:next w:val="a6"/>
    <w:link w:val="a3"/>
    <w:qFormat/>
  </w:style>
  <w:style w:type="paragraph" w:styleId="a6">
    <w:name w:val="Subtitle"/>
    <w:basedOn w:val="a"/>
    <w:next w:val="af9"/>
    <w:link w:val="a5"/>
    <w:qFormat/>
    <w:pPr>
      <w:jc w:val="center"/>
    </w:pPr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pPr>
      <w:suppressLineNumbers/>
      <w:tabs>
        <w:tab w:val="center" w:pos="4677"/>
        <w:tab w:val="right" w:pos="9355"/>
      </w:tabs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ff1">
    <w:name w:val="Содержимое врезки"/>
    <w:basedOn w:val="af9"/>
    <w:qFormat/>
  </w:style>
  <w:style w:type="paragraph" w:customStyle="1" w:styleId="13">
    <w:name w:val="Указатель1"/>
    <w:basedOn w:val="a"/>
    <w:qFormat/>
    <w:pPr>
      <w:suppressLineNumbers/>
    </w:pPr>
  </w:style>
  <w:style w:type="paragraph" w:styleId="af5">
    <w:name w:val="Balloon Text"/>
    <w:basedOn w:val="a"/>
    <w:link w:val="af4"/>
    <w:qFormat/>
    <w:rPr>
      <w:rFonts w:ascii="Tahoma" w:hAnsi="Tahoma"/>
      <w:sz w:val="16"/>
      <w:szCs w:val="16"/>
    </w:rPr>
  </w:style>
  <w:style w:type="paragraph" w:styleId="af8">
    <w:name w:val="Body Text Indent"/>
    <w:basedOn w:val="a"/>
    <w:link w:val="af7"/>
    <w:pPr>
      <w:spacing w:after="120"/>
      <w:ind w:left="283"/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2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edkin@vcot.info" TargetMode="External"/><Relationship Id="rId4" Type="http://schemas.openxmlformats.org/officeDocument/2006/relationships/hyperlink" Target="https://testsafety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ГСЗН Самарской области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saveliev_an</dc:creator>
  <cp:lastModifiedBy>Климачёва Татьяна Евгеньевна</cp:lastModifiedBy>
  <cp:revision>5</cp:revision>
  <cp:lastPrinted>2025-07-17T07:04:00Z</cp:lastPrinted>
  <dcterms:created xsi:type="dcterms:W3CDTF">2025-07-16T10:46:00Z</dcterms:created>
  <dcterms:modified xsi:type="dcterms:W3CDTF">2025-07-17T07:09:00Z</dcterms:modified>
  <dc:language>ru-RU</dc:language>
</cp:coreProperties>
</file>