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r w:rsidR="00F51BB2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="00F51BB2">
        <w:rPr>
          <w:rFonts w:ascii="Times New Roman" w:hAnsi="Times New Roman" w:cs="Times New Roman"/>
          <w:b/>
          <w:sz w:val="28"/>
          <w:szCs w:val="28"/>
        </w:rPr>
        <w:t>Кобзевка</w:t>
      </w:r>
      <w:proofErr w:type="spellEnd"/>
      <w:r w:rsidR="00F51BB2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="00F51BB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51BB2">
        <w:rPr>
          <w:rFonts w:ascii="Times New Roman" w:hAnsi="Times New Roman" w:cs="Times New Roman"/>
          <w:b/>
          <w:sz w:val="28"/>
          <w:szCs w:val="28"/>
        </w:rPr>
        <w:t>. Тамбовка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F51BB2">
              <w:rPr>
                <w:rFonts w:ascii="Times New Roman" w:hAnsi="Times New Roman" w:cs="Times New Roman"/>
                <w:sz w:val="24"/>
                <w:szCs w:val="24"/>
              </w:rPr>
              <w:t>Кобзевка</w:t>
            </w:r>
            <w:proofErr w:type="spellEnd"/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F51B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. Тамбовка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конвертов с заявками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537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Большеглушицкий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1F75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22.05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заявок –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1F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C5C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1378"/>
    <w:rsid w:val="00F71EA6"/>
    <w:rsid w:val="00F71F75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3</cp:revision>
  <cp:lastPrinted>2025-11-25T06:35:00Z</cp:lastPrinted>
  <dcterms:created xsi:type="dcterms:W3CDTF">2026-04-29T04:40:00Z</dcterms:created>
  <dcterms:modified xsi:type="dcterms:W3CDTF">2026-04-29T04:43:00Z</dcterms:modified>
</cp:coreProperties>
</file>