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69" w:rsidRPr="00E64669" w:rsidRDefault="00E64669" w:rsidP="00E64669">
      <w:pPr>
        <w:rPr>
          <w:b/>
          <w:bCs/>
        </w:rPr>
      </w:pPr>
      <w:r w:rsidRPr="00E64669">
        <w:rPr>
          <w:b/>
          <w:bCs/>
        </w:rPr>
        <w:t>Как согласовывается проведение внеплановой выездной проверки субъектов малого или среднего предпринимательства органом государственного контроля (надзора), органом муниципального контроля с органом прокуратуры?</w:t>
      </w:r>
    </w:p>
    <w:p w:rsidR="00E64669" w:rsidRPr="00E64669" w:rsidRDefault="00E64669" w:rsidP="00E64669">
      <w:r w:rsidRPr="00E64669">
        <w:t>16.06.2015</w:t>
      </w:r>
    </w:p>
    <w:p w:rsidR="00E64669" w:rsidRPr="00E64669" w:rsidRDefault="00E64669" w:rsidP="00E64669">
      <w:pPr>
        <w:rPr>
          <w:b/>
          <w:bCs/>
        </w:rPr>
      </w:pPr>
      <w:r w:rsidRPr="00E64669">
        <w:rPr>
          <w:b/>
          <w:bCs/>
        </w:rPr>
        <w:t xml:space="preserve">Прокуратура </w:t>
      </w:r>
      <w:proofErr w:type="spellStart"/>
      <w:r>
        <w:rPr>
          <w:b/>
          <w:bCs/>
        </w:rPr>
        <w:t>Большеглушицкого</w:t>
      </w:r>
      <w:proofErr w:type="spellEnd"/>
      <w:r>
        <w:rPr>
          <w:b/>
          <w:bCs/>
        </w:rPr>
        <w:t xml:space="preserve"> </w:t>
      </w:r>
      <w:r w:rsidRPr="00E64669">
        <w:rPr>
          <w:b/>
          <w:bCs/>
        </w:rPr>
        <w:t xml:space="preserve">района </w:t>
      </w:r>
    </w:p>
    <w:p w:rsidR="00E64669" w:rsidRPr="00E64669" w:rsidRDefault="00E64669" w:rsidP="00E64669">
      <w:proofErr w:type="gramStart"/>
      <w:r w:rsidRPr="00E64669">
        <w:t>Федеральным законом от 26 декабря 2008 года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контроля» регламентируется порядок согласования проведения внеплановой выездной проверки субъектов малого или среднего предпринимательства органа государственного контроля (надзора), органа муниципального контроля с органом прокуратуры по месту осуществления деятельности субъектов малого или среднего предпринимательства.</w:t>
      </w:r>
      <w:proofErr w:type="gramEnd"/>
    </w:p>
    <w:p w:rsidR="00E64669" w:rsidRPr="00E64669" w:rsidRDefault="00E64669" w:rsidP="00E64669">
      <w:proofErr w:type="gramStart"/>
      <w:r w:rsidRPr="00E64669">
        <w:t>Внеплановая выездная проверка юридических лиц, индивидуальных предпринимателей, относящихся к субъектам малого или среднего предпринимательства, по основанию возникновения угрозы причинения (или непосредственного причинения)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 проводится органами государственного контроля (надзора), муниципального контроля после согласования с органом прокуратуры по месту осуществления деятельности таких юридических</w:t>
      </w:r>
      <w:proofErr w:type="gramEnd"/>
      <w:r w:rsidRPr="00E64669">
        <w:t xml:space="preserve"> лиц, индивидуальных предпринимателей.</w:t>
      </w:r>
    </w:p>
    <w:p w:rsidR="00E64669" w:rsidRPr="00E64669" w:rsidRDefault="00E64669" w:rsidP="00E64669">
      <w:proofErr w:type="gramStart"/>
      <w:r w:rsidRPr="00E64669">
        <w:t>Нарушение положения (в части согласования с органами прокуратуры внеплановой выездной проверки) относится к грубым нарушениям, вследствие чего результаты проверки не могут служить доказательствами нарушения юридическим лицом, индивидуальным предпринимателем обязательных требований и требований, установленных муниципальными правовыми актами, и должны быть отменены вышестоящим органом государственного контроля (надзора) или судом на основании заявления юридического лица, индивидуального предпринимателя.</w:t>
      </w:r>
      <w:proofErr w:type="gramEnd"/>
    </w:p>
    <w:p w:rsidR="00E64669" w:rsidRPr="00E64669" w:rsidRDefault="00E64669" w:rsidP="00E64669">
      <w:r w:rsidRPr="00E64669">
        <w:t>Заявление о согласовании проведения внеплановой выездной проверки органами государственного контроля (надзора), органами муниципального контроля направляется в орган прокуратуры в день подписания распоряжения или приказа руководителя (заместителя руководителя) указанных органов. Данное заявление представляется либо направляется заказным почтовым отправлением с уведомлением о вручении, оно может быть направлено и в форме электронного документа, подписанного электронной цифровой подписью.</w:t>
      </w:r>
    </w:p>
    <w:p w:rsidR="00E64669" w:rsidRPr="00E64669" w:rsidRDefault="00E64669" w:rsidP="00E64669">
      <w:r w:rsidRPr="00E64669">
        <w:t>Решение о согласовании проведения внеплановой выездной проверки или об отказе в согласовании ее проведения принимает прокурор или его заместитель не позднее чем в течение рабочего дня, следующего за днем поступления заявления о согласовании внеплановой выездной проверки субъектов малого или среднего предпринимательства.</w:t>
      </w:r>
    </w:p>
    <w:p w:rsidR="00E64669" w:rsidRPr="00E64669" w:rsidRDefault="00E64669" w:rsidP="00E64669">
      <w:proofErr w:type="gramStart"/>
      <w:r w:rsidRPr="00E64669">
        <w:t>Случаями, когда требуется оперативное вмешательство в виде внеплановой выездной проверки без ожидания решения органов прокуратуры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нарушений.</w:t>
      </w:r>
      <w:proofErr w:type="gramEnd"/>
      <w:r w:rsidRPr="00E64669">
        <w:t xml:space="preserve"> В данном случае органы прокуратуры незамедлительно извещаются о проведении внеплановой выездной проверки посредством </w:t>
      </w:r>
      <w:r w:rsidRPr="00E64669">
        <w:lastRenderedPageBreak/>
        <w:t>направления документов в течение двадцати четырех часов. Прокурор или его заместитель принимают решение о согласовании проведения внеплановой выездной проверки в день поступления документов или об отказе в её согласовании.</w:t>
      </w:r>
    </w:p>
    <w:p w:rsidR="000000F6" w:rsidRDefault="000000F6">
      <w:bookmarkStart w:id="0" w:name="_GoBack"/>
      <w:bookmarkEnd w:id="0"/>
    </w:p>
    <w:sectPr w:rsidR="000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69"/>
    <w:rsid w:val="000000F6"/>
    <w:rsid w:val="00E6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Пр_Б-Глушицкого рн. Айтасов Авугалып Александрови</dc:creator>
  <cp:lastModifiedBy>Пр_Б-Глушицкого рн. Айтасов Авугалып Александрови</cp:lastModifiedBy>
  <cp:revision>1</cp:revision>
  <dcterms:created xsi:type="dcterms:W3CDTF">2015-06-19T05:30:00Z</dcterms:created>
  <dcterms:modified xsi:type="dcterms:W3CDTF">2015-06-19T05:33:00Z</dcterms:modified>
</cp:coreProperties>
</file>