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042ADF" w:rsidRPr="00C65A9A" w:rsidTr="00BB6D3F">
        <w:tc>
          <w:tcPr>
            <w:tcW w:w="9468" w:type="dxa"/>
            <w:shd w:val="clear" w:color="auto" w:fill="auto"/>
          </w:tcPr>
          <w:p w:rsidR="00042ADF" w:rsidRPr="00C65A9A" w:rsidRDefault="00042ADF" w:rsidP="00BB6D3F">
            <w:pPr>
              <w:spacing w:line="192" w:lineRule="auto"/>
              <w:ind w:right="5387"/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</w:t>
            </w:r>
          </w:p>
          <w:p w:rsidR="00042ADF" w:rsidRPr="00C65A9A" w:rsidRDefault="00042ADF" w:rsidP="00042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5A9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       </w:t>
            </w:r>
          </w:p>
          <w:p w:rsidR="00042ADF" w:rsidRPr="00C65A9A" w:rsidRDefault="00042ADF" w:rsidP="00BB6D3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42ADF" w:rsidRPr="00C65A9A" w:rsidRDefault="00042ADF" w:rsidP="00BB6D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АДМИНИСТРАЦИЯ</w:t>
            </w:r>
          </w:p>
          <w:p w:rsidR="00042ADF" w:rsidRPr="00C65A9A" w:rsidRDefault="00042ADF" w:rsidP="00BB6D3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</w:t>
            </w:r>
            <w:r w:rsidRPr="00C65A9A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C65A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СЕЛЬСКОГО ПОСЕЛЕНИЯ                                                                  </w:t>
            </w:r>
          </w:p>
          <w:p w:rsidR="00042ADF" w:rsidRPr="00C65A9A" w:rsidRDefault="00042ADF" w:rsidP="00BB6D3F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АЛЕКСАНДРОВКА</w:t>
            </w:r>
          </w:p>
          <w:p w:rsidR="00042ADF" w:rsidRPr="00C65A9A" w:rsidRDefault="00042ADF" w:rsidP="00BB6D3F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МУНИЦИПАЛЬНОГО РАЙОНА</w:t>
            </w:r>
          </w:p>
          <w:p w:rsidR="00042ADF" w:rsidRPr="00C65A9A" w:rsidRDefault="00042ADF" w:rsidP="00BB6D3F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БОЛЬШЕГЛУШИЦКИЙ</w:t>
            </w:r>
          </w:p>
          <w:p w:rsidR="00042ADF" w:rsidRPr="00C65A9A" w:rsidRDefault="00042ADF" w:rsidP="00BB6D3F">
            <w:pPr>
              <w:tabs>
                <w:tab w:val="left" w:pos="36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САМАРСКОЙ ОБЛАСТИ</w:t>
            </w:r>
          </w:p>
          <w:p w:rsidR="00042ADF" w:rsidRPr="00C65A9A" w:rsidRDefault="00042ADF" w:rsidP="00BB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65A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</w:t>
            </w:r>
            <w:r w:rsidRPr="00C65A9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Россия, 446194 Самарская обл.,</w:t>
            </w:r>
          </w:p>
          <w:p w:rsidR="00042ADF" w:rsidRPr="00C65A9A" w:rsidRDefault="00042ADF" w:rsidP="00BB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65A9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    Большеглушицкий район,</w:t>
            </w:r>
          </w:p>
          <w:p w:rsidR="00042ADF" w:rsidRPr="00C65A9A" w:rsidRDefault="00042ADF" w:rsidP="00BB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65A9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          </w:t>
            </w:r>
            <w:proofErr w:type="gramStart"/>
            <w:r w:rsidRPr="00C65A9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</w:t>
            </w:r>
            <w:proofErr w:type="gramEnd"/>
            <w:r w:rsidRPr="00C65A9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 Александровка,</w:t>
            </w:r>
          </w:p>
          <w:p w:rsidR="00042ADF" w:rsidRPr="00C65A9A" w:rsidRDefault="00042ADF" w:rsidP="00BB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65A9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        ул. Центральная, д. 5</w:t>
            </w:r>
          </w:p>
          <w:p w:rsidR="00042ADF" w:rsidRPr="00C65A9A" w:rsidRDefault="00042ADF" w:rsidP="00BB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65A9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          тел. 43-2-56; 43-2-86</w:t>
            </w:r>
          </w:p>
          <w:p w:rsidR="00042ADF" w:rsidRPr="00C65A9A" w:rsidRDefault="00042ADF" w:rsidP="00BB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65A9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             факс: 43-2-42</w:t>
            </w:r>
          </w:p>
          <w:p w:rsidR="00042ADF" w:rsidRPr="00C65A9A" w:rsidRDefault="00042ADF" w:rsidP="00BB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042ADF" w:rsidRPr="00C65A9A" w:rsidRDefault="00042ADF" w:rsidP="00BB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65A9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        ПОСТАНОВЛЕНИЕ   </w:t>
            </w:r>
          </w:p>
          <w:p w:rsidR="00042ADF" w:rsidRPr="00C65A9A" w:rsidRDefault="00042ADF" w:rsidP="00BB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042ADF" w:rsidRPr="00C65A9A" w:rsidRDefault="00042ADF" w:rsidP="00BB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   </w:t>
            </w:r>
            <w:r w:rsidRPr="00C65A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от </w:t>
            </w:r>
            <w:r w:rsidR="00C34FDC" w:rsidRPr="00C65A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20</w:t>
            </w:r>
            <w:r w:rsidRPr="00C65A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февраля  2015  г.  №</w:t>
            </w:r>
            <w:r w:rsidR="00C34FDC" w:rsidRPr="00C65A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9F1B3F" w:rsidRPr="00C65A9A"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</w:p>
          <w:p w:rsidR="00042ADF" w:rsidRPr="00C65A9A" w:rsidRDefault="00042ADF" w:rsidP="00BB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2"/>
                <w:position w:val="2"/>
                <w:sz w:val="20"/>
                <w:szCs w:val="20"/>
              </w:rPr>
            </w:pPr>
          </w:p>
          <w:p w:rsidR="00042ADF" w:rsidRPr="00C65A9A" w:rsidRDefault="00042ADF" w:rsidP="00BB6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2"/>
                <w:position w:val="2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b/>
                <w:sz w:val="20"/>
                <w:szCs w:val="20"/>
              </w:rPr>
              <w:t>Об утверждении муниципальной Программы «Противодействие экстремизму и профилактике терроризма на территории сельского поселения Александровка муниципального района Большеглушицкий Самарской области на 2015-2017 год»</w:t>
            </w:r>
          </w:p>
        </w:tc>
      </w:tr>
    </w:tbl>
    <w:p w:rsidR="00042ADF" w:rsidRPr="00C65A9A" w:rsidRDefault="00042ADF" w:rsidP="00042AD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C65A9A">
        <w:rPr>
          <w:rFonts w:ascii="Arial" w:hAnsi="Arial" w:cs="Arial"/>
          <w:sz w:val="20"/>
          <w:szCs w:val="20"/>
        </w:rPr>
        <w:t>В</w:t>
      </w:r>
      <w:r w:rsidRPr="00C65A9A">
        <w:rPr>
          <w:rFonts w:ascii="Arial" w:hAnsi="Arial" w:cs="Arial"/>
          <w:color w:val="2B2B2B"/>
          <w:sz w:val="20"/>
          <w:szCs w:val="20"/>
        </w:rPr>
        <w:t xml:space="preserve">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"О противодействии экстремистской деятельности"</w:t>
      </w:r>
      <w:r w:rsidRPr="00C65A9A">
        <w:rPr>
          <w:rFonts w:ascii="Arial" w:hAnsi="Arial" w:cs="Arial"/>
          <w:sz w:val="20"/>
          <w:szCs w:val="20"/>
        </w:rPr>
        <w:t>, администрация сельского поселения Александровка муниципального района Большеглушицкий Самарской области</w:t>
      </w:r>
      <w:proofErr w:type="gramEnd"/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0"/>
          <w:szCs w:val="20"/>
        </w:rPr>
      </w:pPr>
      <w:r w:rsidRPr="00C65A9A">
        <w:rPr>
          <w:rFonts w:ascii="Arial" w:hAnsi="Arial" w:cs="Arial"/>
          <w:sz w:val="20"/>
          <w:szCs w:val="20"/>
        </w:rPr>
        <w:t xml:space="preserve"> </w:t>
      </w:r>
      <w:r w:rsidRPr="00C65A9A">
        <w:rPr>
          <w:rFonts w:ascii="Arial" w:hAnsi="Arial" w:cs="Arial"/>
          <w:b/>
          <w:sz w:val="20"/>
          <w:szCs w:val="20"/>
        </w:rPr>
        <w:t>ПОСТАНОВЛЯЕТ: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:rsidR="00042ADF" w:rsidRPr="00C65A9A" w:rsidRDefault="00042ADF" w:rsidP="00042ADF">
      <w:pPr>
        <w:pStyle w:val="a3"/>
        <w:jc w:val="both"/>
        <w:rPr>
          <w:rFonts w:ascii="Arial" w:hAnsi="Arial" w:cs="Arial"/>
          <w:sz w:val="20"/>
          <w:szCs w:val="20"/>
        </w:rPr>
      </w:pPr>
      <w:r w:rsidRPr="00C65A9A">
        <w:rPr>
          <w:rFonts w:ascii="Arial" w:hAnsi="Arial" w:cs="Arial"/>
          <w:sz w:val="20"/>
          <w:szCs w:val="20"/>
        </w:rPr>
        <w:t>1.Утвердить прилагаемую муниципальную Программу «Противодействие экстремизму и профилактике терроризма на территории сельского поселения Александровка муниципального района Большеглушицкий Самарской области на 2015 год»  (далее Программа).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2. Комплексная муниципальная программа "Противодействие экстремизму и профилактика терроризма на территории сельского поселения Александровка муниципального района Большеглушицкий Самарской области на 2015-2017 годы" подлежит корректировке и внесению дополнений при принятии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042ADF" w:rsidRPr="00C65A9A" w:rsidRDefault="00042ADF" w:rsidP="00042ADF">
      <w:pPr>
        <w:pStyle w:val="WW-"/>
        <w:spacing w:line="240" w:lineRule="auto"/>
        <w:ind w:firstLine="0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C65A9A">
        <w:rPr>
          <w:rFonts w:ascii="Arial" w:hAnsi="Arial" w:cs="Arial"/>
          <w:sz w:val="20"/>
          <w:szCs w:val="20"/>
        </w:rPr>
        <w:t>3.</w:t>
      </w:r>
      <w:r w:rsidRPr="00C65A9A">
        <w:rPr>
          <w:rFonts w:ascii="Arial" w:hAnsi="Arial" w:cs="Arial"/>
          <w:sz w:val="20"/>
          <w:szCs w:val="20"/>
          <w:lang w:eastAsia="ar-SA"/>
        </w:rPr>
        <w:t xml:space="preserve"> Опубликовать настоящее постановление в газете </w:t>
      </w:r>
      <w:r w:rsidRPr="00C65A9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"Александровские Вести" и </w:t>
      </w:r>
      <w:r w:rsidRPr="00C65A9A">
        <w:rPr>
          <w:rFonts w:ascii="Arial" w:hAnsi="Arial" w:cs="Arial"/>
          <w:sz w:val="20"/>
          <w:szCs w:val="20"/>
        </w:rPr>
        <w:t>разместить на официальном сайте муниципального района Большеглушицкий.</w:t>
      </w:r>
    </w:p>
    <w:p w:rsidR="00042ADF" w:rsidRPr="00C65A9A" w:rsidRDefault="00042ADF" w:rsidP="00042ADF">
      <w:pPr>
        <w:pStyle w:val="a3"/>
        <w:jc w:val="both"/>
        <w:rPr>
          <w:rFonts w:ascii="Arial" w:hAnsi="Arial" w:cs="Arial"/>
          <w:sz w:val="20"/>
          <w:szCs w:val="20"/>
        </w:rPr>
      </w:pPr>
      <w:r w:rsidRPr="00C65A9A">
        <w:rPr>
          <w:rFonts w:ascii="Arial" w:hAnsi="Arial" w:cs="Arial"/>
          <w:sz w:val="20"/>
          <w:szCs w:val="20"/>
        </w:rPr>
        <w:t>4. Постановление вступает в силу со дня его подписания.</w:t>
      </w:r>
    </w:p>
    <w:p w:rsidR="00042ADF" w:rsidRPr="00C65A9A" w:rsidRDefault="00042ADF" w:rsidP="00042ADF">
      <w:pPr>
        <w:pStyle w:val="a3"/>
        <w:jc w:val="both"/>
        <w:rPr>
          <w:rFonts w:ascii="Arial" w:hAnsi="Arial" w:cs="Arial"/>
          <w:sz w:val="20"/>
          <w:szCs w:val="20"/>
        </w:rPr>
      </w:pPr>
      <w:r w:rsidRPr="00C65A9A">
        <w:rPr>
          <w:rFonts w:ascii="Arial" w:hAnsi="Arial" w:cs="Arial"/>
          <w:sz w:val="20"/>
          <w:szCs w:val="20"/>
        </w:rPr>
        <w:t xml:space="preserve">5. </w:t>
      </w:r>
      <w:proofErr w:type="gramStart"/>
      <w:r w:rsidRPr="00C65A9A">
        <w:rPr>
          <w:rFonts w:ascii="Arial" w:hAnsi="Arial" w:cs="Arial"/>
          <w:sz w:val="20"/>
          <w:szCs w:val="20"/>
        </w:rPr>
        <w:t>Контроль за</w:t>
      </w:r>
      <w:proofErr w:type="gramEnd"/>
      <w:r w:rsidRPr="00C65A9A">
        <w:rPr>
          <w:rFonts w:ascii="Arial" w:hAnsi="Arial" w:cs="Arial"/>
          <w:sz w:val="20"/>
          <w:szCs w:val="20"/>
        </w:rPr>
        <w:t xml:space="preserve"> исполнением настоящего постановления оставляю за собой.  </w:t>
      </w:r>
    </w:p>
    <w:p w:rsidR="00042ADF" w:rsidRPr="00C65A9A" w:rsidRDefault="00042ADF" w:rsidP="00042AD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042ADF" w:rsidRPr="00C65A9A" w:rsidRDefault="00042ADF" w:rsidP="00042AD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042ADF" w:rsidRPr="00C65A9A" w:rsidRDefault="00042ADF" w:rsidP="00042AD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042ADF" w:rsidRPr="00C65A9A" w:rsidRDefault="00042ADF" w:rsidP="00042A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5A9A">
        <w:rPr>
          <w:rFonts w:ascii="Arial" w:hAnsi="Arial" w:cs="Arial"/>
          <w:sz w:val="20"/>
          <w:szCs w:val="20"/>
        </w:rPr>
        <w:t>Глава сельского поселения Александровка</w:t>
      </w:r>
    </w:p>
    <w:p w:rsidR="00042ADF" w:rsidRPr="00C65A9A" w:rsidRDefault="00042ADF" w:rsidP="00042A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5A9A">
        <w:rPr>
          <w:rFonts w:ascii="Arial" w:hAnsi="Arial" w:cs="Arial"/>
          <w:sz w:val="20"/>
          <w:szCs w:val="20"/>
        </w:rPr>
        <w:t>муниципального района Большеглушицкий</w:t>
      </w:r>
    </w:p>
    <w:p w:rsidR="00042ADF" w:rsidRPr="00C65A9A" w:rsidRDefault="00042ADF" w:rsidP="00042A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5A9A">
        <w:rPr>
          <w:rFonts w:ascii="Arial" w:hAnsi="Arial" w:cs="Arial"/>
          <w:sz w:val="20"/>
          <w:szCs w:val="20"/>
        </w:rPr>
        <w:t>Самарской области                                                                                               А.И. Горшков</w:t>
      </w:r>
    </w:p>
    <w:p w:rsidR="00042ADF" w:rsidRPr="00C65A9A" w:rsidRDefault="00042ADF" w:rsidP="00042ADF">
      <w:pPr>
        <w:pStyle w:val="a3"/>
        <w:rPr>
          <w:rFonts w:ascii="Arial" w:hAnsi="Arial" w:cs="Arial"/>
          <w:sz w:val="20"/>
          <w:szCs w:val="20"/>
        </w:rPr>
      </w:pPr>
      <w:r w:rsidRPr="00C65A9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</w:p>
    <w:p w:rsidR="00042ADF" w:rsidRPr="00C65A9A" w:rsidRDefault="00042ADF" w:rsidP="00042ADF">
      <w:pPr>
        <w:pStyle w:val="a3"/>
        <w:rPr>
          <w:rFonts w:ascii="Arial" w:hAnsi="Arial" w:cs="Arial"/>
          <w:sz w:val="20"/>
          <w:szCs w:val="20"/>
        </w:rPr>
      </w:pPr>
    </w:p>
    <w:p w:rsidR="00C65A9A" w:rsidRDefault="00C65A9A" w:rsidP="00042ADF">
      <w:pPr>
        <w:pStyle w:val="a3"/>
        <w:ind w:left="4680"/>
        <w:jc w:val="center"/>
        <w:rPr>
          <w:rFonts w:ascii="Arial" w:hAnsi="Arial" w:cs="Arial"/>
          <w:color w:val="2B2B2B"/>
          <w:sz w:val="20"/>
          <w:szCs w:val="20"/>
        </w:rPr>
      </w:pPr>
    </w:p>
    <w:p w:rsidR="00C65A9A" w:rsidRDefault="00C65A9A" w:rsidP="00042ADF">
      <w:pPr>
        <w:pStyle w:val="a3"/>
        <w:ind w:left="4680"/>
        <w:jc w:val="center"/>
        <w:rPr>
          <w:rFonts w:ascii="Arial" w:hAnsi="Arial" w:cs="Arial"/>
          <w:color w:val="2B2B2B"/>
          <w:sz w:val="20"/>
          <w:szCs w:val="20"/>
        </w:rPr>
      </w:pPr>
    </w:p>
    <w:p w:rsidR="00C65A9A" w:rsidRDefault="00C65A9A" w:rsidP="00042ADF">
      <w:pPr>
        <w:pStyle w:val="a3"/>
        <w:ind w:left="4680"/>
        <w:jc w:val="center"/>
        <w:rPr>
          <w:rFonts w:ascii="Arial" w:hAnsi="Arial" w:cs="Arial"/>
          <w:color w:val="2B2B2B"/>
          <w:sz w:val="20"/>
          <w:szCs w:val="20"/>
        </w:rPr>
      </w:pPr>
    </w:p>
    <w:p w:rsidR="00C65A9A" w:rsidRDefault="00C65A9A" w:rsidP="00042ADF">
      <w:pPr>
        <w:pStyle w:val="a3"/>
        <w:ind w:left="4680"/>
        <w:jc w:val="center"/>
        <w:rPr>
          <w:rFonts w:ascii="Arial" w:hAnsi="Arial" w:cs="Arial"/>
          <w:color w:val="2B2B2B"/>
          <w:sz w:val="20"/>
          <w:szCs w:val="20"/>
        </w:rPr>
      </w:pPr>
    </w:p>
    <w:p w:rsidR="00C65A9A" w:rsidRDefault="00C65A9A" w:rsidP="00042ADF">
      <w:pPr>
        <w:pStyle w:val="a3"/>
        <w:ind w:left="4680"/>
        <w:jc w:val="center"/>
        <w:rPr>
          <w:rFonts w:ascii="Arial" w:hAnsi="Arial" w:cs="Arial"/>
          <w:color w:val="2B2B2B"/>
          <w:sz w:val="20"/>
          <w:szCs w:val="20"/>
        </w:rPr>
      </w:pPr>
    </w:p>
    <w:p w:rsidR="00C65A9A" w:rsidRDefault="00C65A9A" w:rsidP="00042ADF">
      <w:pPr>
        <w:pStyle w:val="a3"/>
        <w:ind w:left="4680"/>
        <w:jc w:val="center"/>
        <w:rPr>
          <w:rFonts w:ascii="Arial" w:hAnsi="Arial" w:cs="Arial"/>
          <w:color w:val="2B2B2B"/>
          <w:sz w:val="20"/>
          <w:szCs w:val="20"/>
        </w:rPr>
      </w:pPr>
    </w:p>
    <w:p w:rsidR="00C65A9A" w:rsidRDefault="00C65A9A" w:rsidP="00042ADF">
      <w:pPr>
        <w:pStyle w:val="a3"/>
        <w:ind w:left="4680"/>
        <w:jc w:val="center"/>
        <w:rPr>
          <w:rFonts w:ascii="Arial" w:hAnsi="Arial" w:cs="Arial"/>
          <w:color w:val="2B2B2B"/>
          <w:sz w:val="20"/>
          <w:szCs w:val="20"/>
        </w:rPr>
      </w:pPr>
    </w:p>
    <w:p w:rsidR="00C65A9A" w:rsidRDefault="00C65A9A" w:rsidP="00042ADF">
      <w:pPr>
        <w:pStyle w:val="a3"/>
        <w:ind w:left="4680"/>
        <w:jc w:val="center"/>
        <w:rPr>
          <w:rFonts w:ascii="Arial" w:hAnsi="Arial" w:cs="Arial"/>
          <w:color w:val="2B2B2B"/>
          <w:sz w:val="20"/>
          <w:szCs w:val="20"/>
        </w:rPr>
      </w:pPr>
    </w:p>
    <w:p w:rsidR="00042ADF" w:rsidRPr="00C65A9A" w:rsidRDefault="00042ADF" w:rsidP="00042ADF">
      <w:pPr>
        <w:pStyle w:val="a3"/>
        <w:ind w:left="4680"/>
        <w:jc w:val="center"/>
        <w:rPr>
          <w:rFonts w:ascii="Arial" w:hAnsi="Arial" w:cs="Arial"/>
          <w:color w:val="2B2B2B"/>
          <w:sz w:val="20"/>
          <w:szCs w:val="20"/>
        </w:rPr>
      </w:pPr>
      <w:bookmarkStart w:id="0" w:name="_GoBack"/>
      <w:bookmarkEnd w:id="0"/>
      <w:r w:rsidRPr="00C65A9A">
        <w:rPr>
          <w:rFonts w:ascii="Arial" w:hAnsi="Arial" w:cs="Arial"/>
          <w:color w:val="2B2B2B"/>
          <w:sz w:val="20"/>
          <w:szCs w:val="20"/>
        </w:rPr>
        <w:lastRenderedPageBreak/>
        <w:t>Приложение  №1</w:t>
      </w:r>
    </w:p>
    <w:p w:rsidR="00042ADF" w:rsidRPr="00C65A9A" w:rsidRDefault="00042ADF" w:rsidP="00042ADF">
      <w:pPr>
        <w:pStyle w:val="a3"/>
        <w:shd w:val="clear" w:color="auto" w:fill="FFFFFF"/>
        <w:ind w:left="4680"/>
        <w:jc w:val="center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к Постановлению администрации</w:t>
      </w:r>
    </w:p>
    <w:p w:rsidR="00042ADF" w:rsidRPr="00C65A9A" w:rsidRDefault="00042ADF" w:rsidP="00042ADF">
      <w:pPr>
        <w:pStyle w:val="a3"/>
        <w:shd w:val="clear" w:color="auto" w:fill="FFFFFF"/>
        <w:ind w:left="4680"/>
        <w:jc w:val="center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сельского поселения Александровка муниципального района Большеглушицкий Самарской области</w:t>
      </w:r>
    </w:p>
    <w:p w:rsidR="00042ADF" w:rsidRPr="00C65A9A" w:rsidRDefault="00042ADF" w:rsidP="00042ADF">
      <w:pPr>
        <w:pStyle w:val="a3"/>
        <w:shd w:val="clear" w:color="auto" w:fill="FFFFFF"/>
        <w:ind w:left="4680"/>
        <w:jc w:val="center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 xml:space="preserve">от </w:t>
      </w:r>
      <w:r w:rsidR="009F1B3F" w:rsidRPr="00C65A9A">
        <w:rPr>
          <w:rFonts w:ascii="Arial" w:hAnsi="Arial" w:cs="Arial"/>
          <w:color w:val="2B2B2B"/>
          <w:sz w:val="20"/>
          <w:szCs w:val="20"/>
        </w:rPr>
        <w:t>20.02.</w:t>
      </w:r>
      <w:r w:rsidRPr="00C65A9A">
        <w:rPr>
          <w:rFonts w:ascii="Arial" w:hAnsi="Arial" w:cs="Arial"/>
          <w:color w:val="2B2B2B"/>
          <w:sz w:val="20"/>
          <w:szCs w:val="20"/>
        </w:rPr>
        <w:t xml:space="preserve"> 2015 г. № </w:t>
      </w:r>
      <w:r w:rsidR="009F1B3F" w:rsidRPr="00C65A9A">
        <w:rPr>
          <w:rFonts w:ascii="Arial" w:hAnsi="Arial" w:cs="Arial"/>
          <w:color w:val="2B2B2B"/>
          <w:sz w:val="20"/>
          <w:szCs w:val="20"/>
        </w:rPr>
        <w:t>12</w:t>
      </w:r>
    </w:p>
    <w:p w:rsidR="00042ADF" w:rsidRPr="00C65A9A" w:rsidRDefault="00042ADF" w:rsidP="00042ADF">
      <w:pPr>
        <w:shd w:val="clear" w:color="auto" w:fill="FFFFFF"/>
        <w:spacing w:after="240"/>
        <w:ind w:left="4680"/>
        <w:jc w:val="center"/>
        <w:rPr>
          <w:rFonts w:ascii="Arial" w:hAnsi="Arial" w:cs="Arial"/>
          <w:color w:val="2B2B2B"/>
          <w:sz w:val="20"/>
          <w:szCs w:val="20"/>
        </w:rPr>
      </w:pPr>
    </w:p>
    <w:p w:rsidR="00042ADF" w:rsidRPr="00C65A9A" w:rsidRDefault="00042ADF" w:rsidP="00042ADF">
      <w:pPr>
        <w:pStyle w:val="a3"/>
        <w:shd w:val="clear" w:color="auto" w:fill="FFFFFF"/>
        <w:jc w:val="center"/>
        <w:rPr>
          <w:rFonts w:ascii="Arial" w:hAnsi="Arial" w:cs="Arial"/>
          <w:color w:val="2B2B2B"/>
          <w:sz w:val="20"/>
          <w:szCs w:val="20"/>
        </w:rPr>
      </w:pPr>
    </w:p>
    <w:p w:rsidR="00042ADF" w:rsidRPr="00C65A9A" w:rsidRDefault="00042ADF" w:rsidP="00042ADF">
      <w:pPr>
        <w:pStyle w:val="a3"/>
        <w:shd w:val="clear" w:color="auto" w:fill="FFFFFF"/>
        <w:jc w:val="center"/>
        <w:rPr>
          <w:rFonts w:ascii="Arial" w:hAnsi="Arial" w:cs="Arial"/>
          <w:b/>
          <w:color w:val="2B2B2B"/>
          <w:sz w:val="20"/>
          <w:szCs w:val="20"/>
        </w:rPr>
      </w:pPr>
      <w:r w:rsidRPr="00C65A9A">
        <w:rPr>
          <w:rFonts w:ascii="Arial" w:hAnsi="Arial" w:cs="Arial"/>
          <w:b/>
          <w:color w:val="2B2B2B"/>
          <w:sz w:val="20"/>
          <w:szCs w:val="20"/>
        </w:rPr>
        <w:t>КОМПЛЕКСНАЯ МУНИЦИПАЛЬНАЯ ПРОГРАММА</w:t>
      </w:r>
    </w:p>
    <w:p w:rsidR="00042ADF" w:rsidRPr="00C65A9A" w:rsidRDefault="00042ADF" w:rsidP="00042ADF">
      <w:pPr>
        <w:pStyle w:val="a3"/>
        <w:shd w:val="clear" w:color="auto" w:fill="FFFFFF"/>
        <w:jc w:val="center"/>
        <w:rPr>
          <w:rFonts w:ascii="Arial" w:hAnsi="Arial" w:cs="Arial"/>
          <w:b/>
          <w:color w:val="2B2B2B"/>
          <w:sz w:val="20"/>
          <w:szCs w:val="20"/>
        </w:rPr>
      </w:pPr>
      <w:r w:rsidRPr="00C65A9A">
        <w:rPr>
          <w:rFonts w:ascii="Arial" w:hAnsi="Arial" w:cs="Arial"/>
          <w:b/>
          <w:color w:val="2B2B2B"/>
          <w:sz w:val="20"/>
          <w:szCs w:val="20"/>
        </w:rPr>
        <w:t>"ПРОТИВОДЕЙСТВИЕ ЭКСТРЕМИЗМУ И ПРОФИЛАКТИКА ТЕРРОРИЗМА НА ТЕРРИТОРИИ  СЕЛЬСКОГО ПОСЕЛЕНИЯ АЛЕКСАНДРОВКА МУНИЦИПАЛЬНОГО РАЙОНА БОЛЬШЕГЛУШИЦКИЙ САМАРСКОЙ ОБЛАСТИ НА 2015-2017 ГОДЫ"</w:t>
      </w:r>
    </w:p>
    <w:p w:rsidR="00042ADF" w:rsidRPr="00C65A9A" w:rsidRDefault="00042ADF" w:rsidP="00042ADF">
      <w:pPr>
        <w:pStyle w:val="a3"/>
        <w:shd w:val="clear" w:color="auto" w:fill="FFFFFF"/>
        <w:rPr>
          <w:rFonts w:ascii="Arial" w:hAnsi="Arial" w:cs="Arial"/>
          <w:color w:val="2B2B2B"/>
          <w:sz w:val="20"/>
          <w:szCs w:val="20"/>
        </w:rPr>
      </w:pPr>
    </w:p>
    <w:p w:rsidR="00042ADF" w:rsidRPr="00C65A9A" w:rsidRDefault="00042ADF" w:rsidP="00042ADF">
      <w:pPr>
        <w:pStyle w:val="a3"/>
        <w:shd w:val="clear" w:color="auto" w:fill="FFFFFF"/>
        <w:jc w:val="center"/>
        <w:rPr>
          <w:rFonts w:ascii="Arial" w:hAnsi="Arial" w:cs="Arial"/>
          <w:b/>
          <w:color w:val="2B2B2B"/>
          <w:sz w:val="20"/>
          <w:szCs w:val="20"/>
        </w:rPr>
      </w:pPr>
      <w:r w:rsidRPr="00C65A9A">
        <w:rPr>
          <w:rFonts w:ascii="Arial" w:hAnsi="Arial" w:cs="Arial"/>
          <w:b/>
          <w:color w:val="2B2B2B"/>
          <w:sz w:val="20"/>
          <w:szCs w:val="20"/>
        </w:rPr>
        <w:t>паспорт</w:t>
      </w:r>
    </w:p>
    <w:p w:rsidR="00042ADF" w:rsidRPr="00C65A9A" w:rsidRDefault="00042ADF" w:rsidP="00042ADF">
      <w:pPr>
        <w:pStyle w:val="a3"/>
        <w:shd w:val="clear" w:color="auto" w:fill="FFFFFF"/>
        <w:jc w:val="center"/>
        <w:rPr>
          <w:rFonts w:ascii="Arial" w:hAnsi="Arial" w:cs="Arial"/>
          <w:b/>
          <w:color w:val="2B2B2B"/>
          <w:sz w:val="20"/>
          <w:szCs w:val="20"/>
        </w:rPr>
      </w:pPr>
      <w:r w:rsidRPr="00C65A9A">
        <w:rPr>
          <w:rFonts w:ascii="Arial" w:hAnsi="Arial" w:cs="Arial"/>
          <w:b/>
          <w:color w:val="2B2B2B"/>
          <w:sz w:val="20"/>
          <w:szCs w:val="20"/>
        </w:rPr>
        <w:t>комплексной муниципальной программы</w:t>
      </w:r>
    </w:p>
    <w:p w:rsidR="00042ADF" w:rsidRPr="00C65A9A" w:rsidRDefault="00042ADF" w:rsidP="00042ADF">
      <w:pPr>
        <w:pStyle w:val="a3"/>
        <w:shd w:val="clear" w:color="auto" w:fill="FFFFFF"/>
        <w:jc w:val="center"/>
        <w:rPr>
          <w:rFonts w:ascii="Arial" w:hAnsi="Arial" w:cs="Arial"/>
          <w:b/>
          <w:color w:val="2B2B2B"/>
          <w:sz w:val="20"/>
          <w:szCs w:val="20"/>
        </w:rPr>
      </w:pPr>
      <w:r w:rsidRPr="00C65A9A">
        <w:rPr>
          <w:rFonts w:ascii="Arial" w:hAnsi="Arial" w:cs="Arial"/>
          <w:b/>
          <w:color w:val="2B2B2B"/>
          <w:sz w:val="20"/>
          <w:szCs w:val="20"/>
        </w:rPr>
        <w:t xml:space="preserve"> "Противодействие экстремизму и профилактика терроризма</w:t>
      </w:r>
    </w:p>
    <w:p w:rsidR="00042ADF" w:rsidRPr="00C65A9A" w:rsidRDefault="00042ADF" w:rsidP="00042ADF">
      <w:pPr>
        <w:pStyle w:val="a3"/>
        <w:shd w:val="clear" w:color="auto" w:fill="FFFFFF"/>
        <w:jc w:val="center"/>
        <w:rPr>
          <w:rFonts w:ascii="Arial" w:hAnsi="Arial" w:cs="Arial"/>
          <w:b/>
          <w:color w:val="2B2B2B"/>
          <w:sz w:val="20"/>
          <w:szCs w:val="20"/>
        </w:rPr>
      </w:pPr>
      <w:r w:rsidRPr="00C65A9A">
        <w:rPr>
          <w:rFonts w:ascii="Arial" w:hAnsi="Arial" w:cs="Arial"/>
          <w:b/>
          <w:color w:val="2B2B2B"/>
          <w:sz w:val="20"/>
          <w:szCs w:val="20"/>
        </w:rPr>
        <w:t xml:space="preserve"> на территории сельского поселения Александровка муниципального района Большеглушицкий Самарской области на 2015-2017 годы"</w:t>
      </w:r>
    </w:p>
    <w:p w:rsidR="00042ADF" w:rsidRPr="00C65A9A" w:rsidRDefault="00042ADF" w:rsidP="00042ADF">
      <w:pPr>
        <w:pStyle w:val="HTML"/>
        <w:shd w:val="clear" w:color="auto" w:fill="FFFFFF"/>
        <w:rPr>
          <w:rFonts w:ascii="Arial" w:hAnsi="Arial" w:cs="Arial"/>
          <w:color w:val="2B2B2B"/>
        </w:rPr>
      </w:pPr>
      <w:r w:rsidRPr="00C65A9A">
        <w:rPr>
          <w:rFonts w:ascii="Arial" w:hAnsi="Arial" w:cs="Arial"/>
          <w:color w:val="2B2B2B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042ADF" w:rsidRPr="00C65A9A" w:rsidTr="00BB6D3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>Наименование</w:t>
            </w:r>
          </w:p>
          <w:p w:rsidR="00042ADF" w:rsidRPr="00C65A9A" w:rsidRDefault="00042ADF" w:rsidP="00BB6D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 xml:space="preserve">Комплексная муниципальная программа                            "Противодействие экстремизму и профилактика терроризма на территории сельского поселения Александровка муниципального района Большеглушицкий Самарской области  на 2015-2017 годы"                                       </w:t>
            </w:r>
          </w:p>
        </w:tc>
      </w:tr>
      <w:tr w:rsidR="00042ADF" w:rsidRPr="00C65A9A" w:rsidTr="00BB6D3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>Заказчик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 xml:space="preserve">Администрация сельского поселения Александровка муниципального района Большеглушицкий Самарской области  </w:t>
            </w:r>
          </w:p>
        </w:tc>
      </w:tr>
      <w:tr w:rsidR="00042ADF" w:rsidRPr="00C65A9A" w:rsidTr="00BB6D3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 xml:space="preserve">Исполнители  </w:t>
            </w:r>
          </w:p>
          <w:p w:rsidR="00042ADF" w:rsidRPr="00C65A9A" w:rsidRDefault="00042ADF" w:rsidP="00BB6D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2B2B2B"/>
              </w:rPr>
            </w:pPr>
            <w:r w:rsidRPr="00C65A9A">
              <w:rPr>
                <w:rFonts w:ascii="Arial" w:hAnsi="Arial" w:cs="Arial"/>
                <w:color w:val="2B2B2B"/>
              </w:rPr>
              <w:t xml:space="preserve">- Отдел МВД РФ по </w:t>
            </w:r>
            <w:proofErr w:type="spellStart"/>
            <w:r w:rsidRPr="00C65A9A">
              <w:rPr>
                <w:rFonts w:ascii="Arial" w:hAnsi="Arial" w:cs="Arial"/>
                <w:color w:val="2B2B2B"/>
              </w:rPr>
              <w:t>Большеглушицкому</w:t>
            </w:r>
            <w:proofErr w:type="spellEnd"/>
            <w:r w:rsidRPr="00C65A9A">
              <w:rPr>
                <w:rFonts w:ascii="Arial" w:hAnsi="Arial" w:cs="Arial"/>
                <w:color w:val="2B2B2B"/>
              </w:rPr>
              <w:t xml:space="preserve"> району Самарской области;                </w:t>
            </w:r>
          </w:p>
          <w:p w:rsidR="00042ADF" w:rsidRPr="00C65A9A" w:rsidRDefault="00042ADF" w:rsidP="00BB6D3F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2B2B2B"/>
              </w:rPr>
            </w:pPr>
            <w:r w:rsidRPr="00C65A9A">
              <w:rPr>
                <w:rFonts w:ascii="Arial" w:hAnsi="Arial" w:cs="Arial"/>
                <w:color w:val="2B2B2B"/>
              </w:rPr>
              <w:t xml:space="preserve">- администрация сельского поселения Александровка муниципального района Большеглушицкий Самарской области;                  </w:t>
            </w:r>
          </w:p>
          <w:p w:rsidR="00042ADF" w:rsidRPr="00C65A9A" w:rsidRDefault="00042ADF" w:rsidP="00BB6D3F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2B2B2B"/>
              </w:rPr>
            </w:pPr>
            <w:r w:rsidRPr="00C65A9A">
              <w:rPr>
                <w:rFonts w:ascii="Arial" w:hAnsi="Arial" w:cs="Arial"/>
                <w:color w:val="2B2B2B"/>
              </w:rPr>
              <w:t>- учреждения и организации различных форм собственности;</w:t>
            </w:r>
          </w:p>
          <w:p w:rsidR="00042ADF" w:rsidRPr="00C65A9A" w:rsidRDefault="00042ADF" w:rsidP="00BB6D3F">
            <w:pPr>
              <w:pStyle w:val="HTML"/>
              <w:shd w:val="clear" w:color="auto" w:fill="FFFFFF"/>
              <w:jc w:val="both"/>
              <w:rPr>
                <w:rFonts w:ascii="Arial" w:hAnsi="Arial" w:cs="Arial"/>
              </w:rPr>
            </w:pPr>
            <w:r w:rsidRPr="00C65A9A">
              <w:rPr>
                <w:rFonts w:ascii="Arial" w:hAnsi="Arial" w:cs="Arial"/>
              </w:rPr>
              <w:t xml:space="preserve">- общественные организации и объединения.             </w:t>
            </w:r>
          </w:p>
          <w:p w:rsidR="00042ADF" w:rsidRPr="00C65A9A" w:rsidRDefault="00042ADF" w:rsidP="00BB6D3F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2B2B2B"/>
              </w:rPr>
            </w:pPr>
          </w:p>
        </w:tc>
      </w:tr>
      <w:tr w:rsidR="00042ADF" w:rsidRPr="00C65A9A" w:rsidTr="00BB6D3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 xml:space="preserve">Цели и задачи     </w:t>
            </w:r>
          </w:p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2B2B2B"/>
              </w:rPr>
            </w:pPr>
            <w:r w:rsidRPr="00C65A9A">
              <w:rPr>
                <w:rFonts w:ascii="Arial" w:hAnsi="Arial" w:cs="Arial"/>
                <w:color w:val="2B2B2B"/>
              </w:rPr>
              <w:t xml:space="preserve">Утверждение основ гражданской идентичности как начала объединяющего всех жителей сельского поселения Александровка муниципального района Большеглушицкий Самарской области. </w:t>
            </w:r>
          </w:p>
          <w:p w:rsidR="00042ADF" w:rsidRPr="00C65A9A" w:rsidRDefault="00042ADF" w:rsidP="00BB6D3F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2B2B2B"/>
              </w:rPr>
            </w:pPr>
            <w:r w:rsidRPr="00C65A9A">
              <w:rPr>
                <w:rFonts w:ascii="Arial" w:hAnsi="Arial" w:cs="Arial"/>
                <w:color w:val="2B2B2B"/>
              </w:rPr>
              <w:t xml:space="preserve">Воспитание культуры толерантности и межнационального     согласия.                                             </w:t>
            </w:r>
          </w:p>
          <w:p w:rsidR="00042ADF" w:rsidRPr="00C65A9A" w:rsidRDefault="00042ADF" w:rsidP="00BB6D3F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2B2B2B"/>
              </w:rPr>
            </w:pPr>
            <w:r w:rsidRPr="00C65A9A">
              <w:rPr>
                <w:rFonts w:ascii="Arial" w:hAnsi="Arial" w:cs="Arial"/>
                <w:color w:val="2B2B2B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042ADF" w:rsidRPr="00C65A9A" w:rsidRDefault="00042ADF" w:rsidP="00BB6D3F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2B2B2B"/>
              </w:rPr>
            </w:pPr>
            <w:r w:rsidRPr="00C65A9A">
              <w:rPr>
                <w:rFonts w:ascii="Arial" w:hAnsi="Arial" w:cs="Arial"/>
                <w:color w:val="2B2B2B"/>
              </w:rPr>
              <w:t xml:space="preserve">Формирование в молодежной среде мировоззрения и духовно-нравственной атмосферы этнокультурного                         взаимоуважения, основанных на принципах уважения прав и свобод человека, стремления к межэтническому миру и согласию, готовности к диалогу.                       </w:t>
            </w:r>
          </w:p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                                Разработка и реализация в учреждениях дошкольного образования сельского поселения Александровка муниципального района Большеглушицкий Самарской области - образовательных программ, направленных на формирование у подрастающего поколения позитивных установок на  этническое многообразие.   </w:t>
            </w:r>
          </w:p>
        </w:tc>
      </w:tr>
      <w:tr w:rsidR="00042ADF" w:rsidRPr="00C65A9A" w:rsidTr="00BB6D3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 xml:space="preserve">Сроки и этапы     </w:t>
            </w:r>
          </w:p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 xml:space="preserve">реализации Программы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2B2B2B"/>
              </w:rPr>
            </w:pPr>
            <w:r w:rsidRPr="00C65A9A">
              <w:rPr>
                <w:rFonts w:ascii="Arial" w:hAnsi="Arial" w:cs="Arial"/>
                <w:color w:val="2B2B2B"/>
              </w:rPr>
              <w:t xml:space="preserve">2015-2017 годы в один этап.                </w:t>
            </w:r>
          </w:p>
          <w:p w:rsidR="00042ADF" w:rsidRPr="00C65A9A" w:rsidRDefault="00042ADF" w:rsidP="00BB6D3F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2B2B2B"/>
              </w:rPr>
            </w:pPr>
            <w:r w:rsidRPr="00C65A9A">
              <w:rPr>
                <w:rFonts w:ascii="Arial" w:hAnsi="Arial" w:cs="Arial"/>
                <w:color w:val="2B2B2B"/>
              </w:rPr>
              <w:t xml:space="preserve">Объем средств, выделяемых на реализацию мероприятий  настоящей Программы, ежегодно уточняется при </w:t>
            </w:r>
            <w:r w:rsidRPr="00C65A9A">
              <w:rPr>
                <w:rFonts w:ascii="Arial" w:hAnsi="Arial" w:cs="Arial"/>
              </w:rPr>
              <w:t xml:space="preserve">формировании проекта бюджета на соответствующий  финансовый год.                                </w:t>
            </w:r>
          </w:p>
        </w:tc>
      </w:tr>
      <w:tr w:rsidR="00042ADF" w:rsidRPr="00C65A9A" w:rsidTr="00BB6D3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 xml:space="preserve">Ожидаемые результаты от </w:t>
            </w:r>
            <w:r w:rsidRPr="00C65A9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2B2B2B"/>
              </w:rPr>
            </w:pPr>
            <w:r w:rsidRPr="00C65A9A">
              <w:rPr>
                <w:rFonts w:ascii="Arial" w:hAnsi="Arial" w:cs="Arial"/>
                <w:color w:val="2B2B2B"/>
              </w:rPr>
              <w:lastRenderedPageBreak/>
              <w:t xml:space="preserve">Укрепление и культивирование в молодежной среде      </w:t>
            </w:r>
            <w:r w:rsidRPr="00C65A9A">
              <w:rPr>
                <w:rFonts w:ascii="Arial" w:hAnsi="Arial" w:cs="Arial"/>
                <w:color w:val="2B2B2B"/>
              </w:rPr>
              <w:lastRenderedPageBreak/>
              <w:t xml:space="preserve">атмосферы межэтнического согласия и толерантности.   </w:t>
            </w:r>
          </w:p>
          <w:p w:rsidR="00042ADF" w:rsidRPr="00C65A9A" w:rsidRDefault="00042ADF" w:rsidP="00BB6D3F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2B2B2B"/>
              </w:rPr>
            </w:pPr>
            <w:r w:rsidRPr="00C65A9A">
              <w:rPr>
                <w:rFonts w:ascii="Arial" w:hAnsi="Arial" w:cs="Arial"/>
                <w:color w:val="2B2B2B"/>
              </w:rPr>
              <w:t xml:space="preserve">Препятствование созданию и деятельности националистических экстремистских молодежных         группировок.                                          </w:t>
            </w:r>
          </w:p>
          <w:p w:rsidR="00042ADF" w:rsidRPr="00C65A9A" w:rsidRDefault="00042ADF" w:rsidP="00BB6D3F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2B2B2B"/>
              </w:rPr>
            </w:pPr>
            <w:r w:rsidRPr="00C65A9A">
              <w:rPr>
                <w:rFonts w:ascii="Arial" w:hAnsi="Arial" w:cs="Arial"/>
                <w:color w:val="2B2B2B"/>
              </w:rPr>
              <w:t xml:space="preserve">Обеспечение условий для успешной соц. культурной адаптации молодежи из числа мигрантов, противодействия проникновению в общественное сознание идей религиозного фундаментализма, экстремизма и  нетерпимости.                             </w:t>
            </w:r>
          </w:p>
          <w:p w:rsidR="00042ADF" w:rsidRPr="00C65A9A" w:rsidRDefault="00042ADF" w:rsidP="00BB6D3F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2B2B2B"/>
              </w:rPr>
            </w:pPr>
            <w:r w:rsidRPr="00C65A9A">
              <w:rPr>
                <w:rFonts w:ascii="Arial" w:hAnsi="Arial" w:cs="Arial"/>
                <w:color w:val="2B2B2B"/>
              </w:rPr>
              <w:t xml:space="preserve">Совершенствование форм и методов работы                                правоохранительных органов по профилактике проявлений ксенофобии, национальной и расовой нетерпимости, противодействию этнической дискриминации.             </w:t>
            </w:r>
          </w:p>
          <w:p w:rsidR="00042ADF" w:rsidRPr="00C65A9A" w:rsidRDefault="00042ADF" w:rsidP="00BB6D3F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2B2B2B"/>
              </w:rPr>
            </w:pPr>
            <w:r w:rsidRPr="00C65A9A">
              <w:rPr>
                <w:rFonts w:ascii="Arial" w:hAnsi="Arial" w:cs="Arial"/>
                <w:color w:val="2B2B2B"/>
              </w:rPr>
              <w:t xml:space="preserve">Повышение уровня компетентности сотрудников правоохранительных органов в вопросах миграционной и                    национальной политики, способах формирования толерантной среды и противодействия экстремизму.     </w:t>
            </w:r>
          </w:p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>Создание эффективной системы правовых, организационных и идеологических механизмов противодействия                   экстремизму, этнической и религиозной нетерпимости.</w:t>
            </w:r>
          </w:p>
        </w:tc>
      </w:tr>
      <w:tr w:rsidR="00042ADF" w:rsidRPr="00C65A9A" w:rsidTr="00BB6D3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Источники финансирования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2B2B2B"/>
              </w:rPr>
            </w:pPr>
            <w:r w:rsidRPr="00C65A9A">
              <w:rPr>
                <w:rFonts w:ascii="Arial" w:hAnsi="Arial" w:cs="Arial"/>
                <w:color w:val="2B2B2B"/>
              </w:rPr>
              <w:t xml:space="preserve">Всего по Программе 2,6 тыс. руб.                    </w:t>
            </w:r>
          </w:p>
          <w:p w:rsidR="00042ADF" w:rsidRPr="00C65A9A" w:rsidRDefault="00042ADF" w:rsidP="00BB6D3F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2B2B2B"/>
              </w:rPr>
            </w:pPr>
            <w:r w:rsidRPr="00C65A9A">
              <w:rPr>
                <w:rFonts w:ascii="Arial" w:hAnsi="Arial" w:cs="Arial"/>
                <w:color w:val="2B2B2B"/>
              </w:rPr>
              <w:t xml:space="preserve">По источникам финансирования:    </w:t>
            </w:r>
          </w:p>
          <w:p w:rsidR="00042ADF" w:rsidRPr="00C65A9A" w:rsidRDefault="00042ADF" w:rsidP="00BB6D3F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2B2B2B"/>
              </w:rPr>
            </w:pPr>
            <w:r w:rsidRPr="00C65A9A">
              <w:rPr>
                <w:rFonts w:ascii="Arial" w:hAnsi="Arial" w:cs="Arial"/>
                <w:color w:val="2B2B2B"/>
              </w:rPr>
              <w:t xml:space="preserve">2015 - 0,6 тыс. руб. из привлеченных денежных средств;                               </w:t>
            </w:r>
          </w:p>
          <w:p w:rsidR="00042ADF" w:rsidRPr="00C65A9A" w:rsidRDefault="00042ADF" w:rsidP="00BB6D3F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2B2B2B"/>
              </w:rPr>
            </w:pPr>
            <w:r w:rsidRPr="00C65A9A">
              <w:rPr>
                <w:rFonts w:ascii="Arial" w:hAnsi="Arial" w:cs="Arial"/>
                <w:color w:val="2B2B2B"/>
              </w:rPr>
              <w:t xml:space="preserve">2016 - 1,0 тыс. руб. из местного бюджета;                                </w:t>
            </w:r>
          </w:p>
          <w:p w:rsidR="00042ADF" w:rsidRPr="00C65A9A" w:rsidRDefault="00042ADF" w:rsidP="00BB6D3F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2B2B2B"/>
              </w:rPr>
            </w:pPr>
            <w:r w:rsidRPr="00C65A9A">
              <w:rPr>
                <w:rFonts w:ascii="Arial" w:hAnsi="Arial" w:cs="Arial"/>
                <w:color w:val="2B2B2B"/>
              </w:rPr>
              <w:t xml:space="preserve">2017 - 1,0 тыс. руб. из местного бюджета.                               </w:t>
            </w:r>
          </w:p>
          <w:p w:rsidR="00042ADF" w:rsidRPr="00C65A9A" w:rsidRDefault="00042ADF" w:rsidP="00BB6D3F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2B2B2B"/>
              </w:rPr>
            </w:pPr>
            <w:r w:rsidRPr="00C65A9A">
              <w:rPr>
                <w:rFonts w:ascii="Arial" w:hAnsi="Arial" w:cs="Arial"/>
                <w:color w:val="2B2B2B"/>
              </w:rPr>
              <w:t xml:space="preserve">Финансирование Программы осуществляется из бюджета сельского поселения Александровка муниципального района Большеглушицкий Самарской области и из привлеченных денежных средств (внебюджетных источников).                                    </w:t>
            </w:r>
          </w:p>
          <w:p w:rsidR="00042ADF" w:rsidRPr="00C65A9A" w:rsidRDefault="00042ADF" w:rsidP="00BB6D3F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2B2B2B"/>
              </w:rPr>
            </w:pPr>
            <w:r w:rsidRPr="00C65A9A">
              <w:rPr>
                <w:rFonts w:ascii="Arial" w:hAnsi="Arial" w:cs="Arial"/>
              </w:rPr>
              <w:t xml:space="preserve">В ходе реализации Программы перечень программных мероприятий может корректироваться, изменяться и дополняться по решению заказчика Программы. Под каждое мероприятие Программы разрабатывается контракт, который заключается с исполнителем.                                            </w:t>
            </w:r>
          </w:p>
        </w:tc>
      </w:tr>
      <w:tr w:rsidR="00042ADF" w:rsidRPr="00C65A9A" w:rsidTr="00BB6D3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 xml:space="preserve">Управление Программой и </w:t>
            </w:r>
            <w:proofErr w:type="gramStart"/>
            <w:r w:rsidRPr="00C65A9A">
              <w:rPr>
                <w:rFonts w:ascii="Arial" w:eastAsia="Times New Roman" w:hAnsi="Arial" w:cs="Arial"/>
                <w:sz w:val="20"/>
                <w:szCs w:val="20"/>
              </w:rPr>
              <w:t>контроль за</w:t>
            </w:r>
            <w:proofErr w:type="gramEnd"/>
            <w:r w:rsidRPr="00C65A9A">
              <w:rPr>
                <w:rFonts w:ascii="Arial" w:eastAsia="Times New Roman" w:hAnsi="Arial" w:cs="Arial"/>
                <w:sz w:val="20"/>
                <w:szCs w:val="20"/>
              </w:rPr>
              <w:t xml:space="preserve"> ее реализацией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C65A9A">
              <w:rPr>
                <w:rFonts w:ascii="Arial" w:eastAsia="Times New Roman" w:hAnsi="Arial" w:cs="Arial"/>
                <w:sz w:val="20"/>
                <w:szCs w:val="20"/>
              </w:rPr>
              <w:t>Контроль за</w:t>
            </w:r>
            <w:proofErr w:type="gramEnd"/>
            <w:r w:rsidRPr="00C65A9A">
              <w:rPr>
                <w:rFonts w:ascii="Arial" w:eastAsia="Times New Roman" w:hAnsi="Arial" w:cs="Arial"/>
                <w:sz w:val="20"/>
                <w:szCs w:val="20"/>
              </w:rPr>
              <w:t xml:space="preserve"> выполнением настоящей Программы осуществляют администрация сельского поселения Александровка муниципального района Большеглушицкий Самарской области, отдел МВД РФ по </w:t>
            </w:r>
            <w:proofErr w:type="spellStart"/>
            <w:r w:rsidRPr="00C65A9A">
              <w:rPr>
                <w:rFonts w:ascii="Arial" w:eastAsia="Times New Roman" w:hAnsi="Arial" w:cs="Arial"/>
                <w:sz w:val="20"/>
                <w:szCs w:val="20"/>
              </w:rPr>
              <w:t>Большеглушицкому</w:t>
            </w:r>
            <w:proofErr w:type="spellEnd"/>
            <w:r w:rsidRPr="00C65A9A">
              <w:rPr>
                <w:rFonts w:ascii="Arial" w:eastAsia="Times New Roman" w:hAnsi="Arial" w:cs="Arial"/>
                <w:sz w:val="20"/>
                <w:szCs w:val="20"/>
              </w:rPr>
              <w:t xml:space="preserve"> району Самарской области, а также Собрание представителей сельского поселения Александровка муниципального района Большеглушицкий Самарской области, в соответствии с полномочиями, установленными действующим законодательством.   </w:t>
            </w:r>
          </w:p>
        </w:tc>
      </w:tr>
      <w:tr w:rsidR="00042ADF" w:rsidRPr="00C65A9A" w:rsidTr="00BB6D3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Разработчики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Администрация сельского поселения Александровка муниципального района Большеглушицкий Самарской области</w:t>
            </w:r>
          </w:p>
        </w:tc>
      </w:tr>
    </w:tbl>
    <w:p w:rsidR="00042ADF" w:rsidRPr="00C65A9A" w:rsidRDefault="00042ADF" w:rsidP="00042ADF">
      <w:pPr>
        <w:pStyle w:val="HTML"/>
        <w:shd w:val="clear" w:color="auto" w:fill="FFFFFF"/>
        <w:rPr>
          <w:rFonts w:ascii="Arial" w:hAnsi="Arial" w:cs="Arial"/>
          <w:color w:val="2B2B2B"/>
        </w:rPr>
      </w:pP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2B2B2B"/>
          <w:sz w:val="20"/>
          <w:szCs w:val="20"/>
        </w:rPr>
      </w:pPr>
    </w:p>
    <w:p w:rsidR="00042ADF" w:rsidRPr="00C65A9A" w:rsidRDefault="00042ADF" w:rsidP="00042ADF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2B2B2B"/>
          <w:sz w:val="20"/>
          <w:szCs w:val="20"/>
        </w:rPr>
      </w:pPr>
      <w:r w:rsidRPr="00C65A9A">
        <w:rPr>
          <w:rFonts w:ascii="Arial" w:hAnsi="Arial" w:cs="Arial"/>
          <w:b/>
          <w:color w:val="2B2B2B"/>
          <w:sz w:val="20"/>
          <w:szCs w:val="20"/>
        </w:rPr>
        <w:t>Оценка исходной ситуации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Arial" w:hAnsi="Arial" w:cs="Arial"/>
          <w:b/>
          <w:color w:val="2B2B2B"/>
          <w:sz w:val="20"/>
          <w:szCs w:val="20"/>
        </w:rPr>
      </w:pP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 xml:space="preserve">             Резкая активизация деятельности молодежных объединений экстремистской направленности ("Скинхеды", "Российское национальное единство", "Национал - большевистская партия", "Актив красной молодежи"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 xml:space="preserve">           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 xml:space="preserve">             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lastRenderedPageBreak/>
        <w:t xml:space="preserve">             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 как государственного, так и личного и квалифицируются по статье 214 Уголовного кодекса Российской Федерации.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 xml:space="preserve">              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 xml:space="preserve">               Сегодняшняя борьба с экстремизмом затрагивает также сферы, которые трактуются как: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 xml:space="preserve">- подрыв безопасности Российской Федерации; 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-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- унижение национального достоинства, а равно по мотивам ненависти либо вражды в отношении какой-либо социальной группы;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2B2B2B"/>
          <w:sz w:val="20"/>
          <w:szCs w:val="20"/>
        </w:rPr>
      </w:pPr>
      <w:r w:rsidRPr="00C65A9A">
        <w:rPr>
          <w:rFonts w:ascii="Arial" w:hAnsi="Arial" w:cs="Arial"/>
          <w:b/>
          <w:color w:val="2B2B2B"/>
          <w:sz w:val="20"/>
          <w:szCs w:val="20"/>
        </w:rPr>
        <w:t>2. Цель и задачи Программы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 xml:space="preserve">               </w:t>
      </w:r>
      <w:proofErr w:type="gramStart"/>
      <w:r w:rsidRPr="00C65A9A">
        <w:rPr>
          <w:rFonts w:ascii="Arial" w:hAnsi="Arial" w:cs="Arial"/>
          <w:color w:val="2B2B2B"/>
          <w:sz w:val="20"/>
          <w:szCs w:val="20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</w:t>
      </w:r>
      <w:r w:rsidRPr="00C65A9A">
        <w:rPr>
          <w:rFonts w:ascii="Arial" w:hAnsi="Arial" w:cs="Arial"/>
          <w:sz w:val="20"/>
          <w:szCs w:val="20"/>
        </w:rPr>
        <w:t>сельского поселения Александровка муниципального района Большеглушицкий Самарской области</w:t>
      </w:r>
      <w:r w:rsidRPr="00C65A9A">
        <w:rPr>
          <w:rFonts w:ascii="Arial" w:hAnsi="Arial" w:cs="Arial"/>
          <w:color w:val="2B2B2B"/>
          <w:sz w:val="20"/>
          <w:szCs w:val="20"/>
        </w:rP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 xml:space="preserve">              Основными задачами реализации Программы являются: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 xml:space="preserve">Утверждение основ гражданской идентичности как начала, объединяющего всех жителей </w:t>
      </w:r>
      <w:r w:rsidRPr="00C65A9A">
        <w:rPr>
          <w:rFonts w:ascii="Arial" w:hAnsi="Arial" w:cs="Arial"/>
          <w:sz w:val="20"/>
          <w:szCs w:val="20"/>
        </w:rPr>
        <w:t>сельского поселения Александровка муниципального района Большеглушицкий Самарской области</w:t>
      </w:r>
      <w:r w:rsidRPr="00C65A9A">
        <w:rPr>
          <w:rFonts w:ascii="Arial" w:hAnsi="Arial" w:cs="Arial"/>
          <w:color w:val="2B2B2B"/>
          <w:sz w:val="20"/>
          <w:szCs w:val="20"/>
        </w:rPr>
        <w:t>.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Воспитание культуры толерантности и межнационального согласия.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Достижение необходимого уровня правовой культуры граждан как основы толерантного сознания и поведения.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 xml:space="preserve">Разработка и реализация в учреждениях дошкольного, начального, среднего образования </w:t>
      </w:r>
      <w:r w:rsidRPr="00C65A9A">
        <w:rPr>
          <w:rFonts w:ascii="Arial" w:hAnsi="Arial" w:cs="Arial"/>
          <w:sz w:val="20"/>
          <w:szCs w:val="20"/>
        </w:rPr>
        <w:t>сельского поселения Александровка муниципального района Большеглушицкий Самарской области</w:t>
      </w:r>
      <w:r w:rsidRPr="00C65A9A">
        <w:rPr>
          <w:rFonts w:ascii="Arial" w:hAnsi="Arial" w:cs="Arial"/>
          <w:color w:val="2B2B2B"/>
          <w:sz w:val="20"/>
          <w:szCs w:val="20"/>
        </w:rPr>
        <w:t xml:space="preserve">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2B2B2B"/>
          <w:sz w:val="20"/>
          <w:szCs w:val="20"/>
        </w:rPr>
      </w:pP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2B2B2B"/>
          <w:sz w:val="20"/>
          <w:szCs w:val="20"/>
        </w:rPr>
      </w:pPr>
      <w:r w:rsidRPr="00C65A9A">
        <w:rPr>
          <w:rFonts w:ascii="Arial" w:hAnsi="Arial" w:cs="Arial"/>
          <w:b/>
          <w:color w:val="2B2B2B"/>
          <w:sz w:val="20"/>
          <w:szCs w:val="20"/>
        </w:rPr>
        <w:t>3. Основные мероприятия Программы: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2B2B2B"/>
          <w:sz w:val="20"/>
          <w:szCs w:val="20"/>
        </w:rPr>
      </w:pP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- последовательное обеспечение конституционных прав, гарантирующих равенство граждан любой расы и национальности, а также свободу вероисповедания;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- последовательное и повсеместное пресечение проповеди нетерпимости и насилия.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В сфере образования и воспитания: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 xml:space="preserve">- утверждение в школьной системе образования концепции </w:t>
      </w:r>
      <w:proofErr w:type="spellStart"/>
      <w:r w:rsidRPr="00C65A9A">
        <w:rPr>
          <w:rFonts w:ascii="Arial" w:hAnsi="Arial" w:cs="Arial"/>
          <w:color w:val="2B2B2B"/>
          <w:sz w:val="20"/>
          <w:szCs w:val="20"/>
        </w:rPr>
        <w:t>многокультурности</w:t>
      </w:r>
      <w:proofErr w:type="spellEnd"/>
      <w:r w:rsidRPr="00C65A9A">
        <w:rPr>
          <w:rFonts w:ascii="Arial" w:hAnsi="Arial" w:cs="Arial"/>
          <w:color w:val="2B2B2B"/>
          <w:sz w:val="20"/>
          <w:szCs w:val="20"/>
        </w:rPr>
        <w:t xml:space="preserve"> и многоукладности российской жизни;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 xml:space="preserve">- проведение </w:t>
      </w:r>
      <w:proofErr w:type="spellStart"/>
      <w:r w:rsidRPr="00C65A9A">
        <w:rPr>
          <w:rFonts w:ascii="Arial" w:hAnsi="Arial" w:cs="Arial"/>
          <w:color w:val="2B2B2B"/>
          <w:sz w:val="20"/>
          <w:szCs w:val="20"/>
        </w:rPr>
        <w:t>доподготовки</w:t>
      </w:r>
      <w:proofErr w:type="spellEnd"/>
      <w:r w:rsidRPr="00C65A9A">
        <w:rPr>
          <w:rFonts w:ascii="Arial" w:hAnsi="Arial" w:cs="Arial"/>
          <w:color w:val="2B2B2B"/>
          <w:sz w:val="20"/>
          <w:szCs w:val="20"/>
        </w:rPr>
        <w:t xml:space="preserve"> школьных учителей на предмет знаний и установок в вопросах толерантности и межэтнического диалога;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- пресечение деятельности и запрещение символики экстремистских групп и организаций в школах и вузах;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lastRenderedPageBreak/>
        <w:t>- индивидуальная работа с теми, кто вовлечен в деятельность подобных групп или разделяет подобные взгляды;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- расширение для школьников экскурсионно-туристической деятельности для углубления их знаний о стране и ее народах;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В сфере средств массовой информации, издательского дела и индустрии массовых развлечений: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- не упоминать без крайней необходимости этническую принадлежность персонажей журналистских материалов;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- оказание всемерной поддержки средствам массовой информации, адресованным детям и молодежи и ставящим своей целью воспитание в духе толерантности и патриотизма.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2B2B2B"/>
          <w:sz w:val="20"/>
          <w:szCs w:val="20"/>
        </w:rPr>
      </w:pPr>
      <w:r w:rsidRPr="00C65A9A">
        <w:rPr>
          <w:rFonts w:ascii="Arial" w:hAnsi="Arial" w:cs="Arial"/>
          <w:b/>
          <w:color w:val="2B2B2B"/>
          <w:sz w:val="20"/>
          <w:szCs w:val="20"/>
        </w:rPr>
        <w:t>4. Управление Программой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2B2B2B"/>
          <w:sz w:val="20"/>
          <w:szCs w:val="20"/>
        </w:rPr>
      </w:pP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 xml:space="preserve">             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</w:t>
      </w:r>
      <w:r w:rsidRPr="00C65A9A">
        <w:rPr>
          <w:rFonts w:ascii="Arial" w:hAnsi="Arial" w:cs="Arial"/>
          <w:sz w:val="20"/>
          <w:szCs w:val="20"/>
        </w:rPr>
        <w:t>сельского поселения Александровка муниципального района Большеглушицкий Самарской области</w:t>
      </w:r>
      <w:r w:rsidRPr="00C65A9A">
        <w:rPr>
          <w:rFonts w:ascii="Arial" w:hAnsi="Arial" w:cs="Arial"/>
          <w:color w:val="2B2B2B"/>
          <w:sz w:val="20"/>
          <w:szCs w:val="20"/>
        </w:rPr>
        <w:t xml:space="preserve">.              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 xml:space="preserve">             Координацию деятельности исполнителей осуществляет отдел МВД РФ по </w:t>
      </w:r>
      <w:proofErr w:type="spellStart"/>
      <w:r w:rsidRPr="00C65A9A">
        <w:rPr>
          <w:rFonts w:ascii="Arial" w:hAnsi="Arial" w:cs="Arial"/>
          <w:color w:val="2B2B2B"/>
          <w:sz w:val="20"/>
          <w:szCs w:val="20"/>
        </w:rPr>
        <w:t>Большеглушицкому</w:t>
      </w:r>
      <w:proofErr w:type="spellEnd"/>
      <w:r w:rsidRPr="00C65A9A">
        <w:rPr>
          <w:rFonts w:ascii="Arial" w:hAnsi="Arial" w:cs="Arial"/>
          <w:color w:val="2B2B2B"/>
          <w:sz w:val="20"/>
          <w:szCs w:val="20"/>
        </w:rPr>
        <w:t xml:space="preserve"> району Самарской области.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 xml:space="preserve">             Анализ и оценку эффективности исполнения Программы, подготовку материалов для рассмотрения на заседании Собрания представителей </w:t>
      </w:r>
      <w:r w:rsidRPr="00C65A9A">
        <w:rPr>
          <w:rFonts w:ascii="Arial" w:hAnsi="Arial" w:cs="Arial"/>
          <w:sz w:val="20"/>
          <w:szCs w:val="20"/>
        </w:rPr>
        <w:t>сельского поселения Александровка муниципального района Большеглушицкий Самарской области</w:t>
      </w:r>
      <w:r w:rsidRPr="00C65A9A">
        <w:rPr>
          <w:rFonts w:ascii="Arial" w:hAnsi="Arial" w:cs="Arial"/>
          <w:color w:val="2B2B2B"/>
          <w:sz w:val="20"/>
          <w:szCs w:val="20"/>
        </w:rPr>
        <w:t xml:space="preserve"> производит администрация </w:t>
      </w:r>
      <w:r w:rsidRPr="00C65A9A">
        <w:rPr>
          <w:rFonts w:ascii="Arial" w:hAnsi="Arial" w:cs="Arial"/>
          <w:sz w:val="20"/>
          <w:szCs w:val="20"/>
        </w:rPr>
        <w:t>сельского поселения Александровка муниципального района Большеглушицкий Самарской области</w:t>
      </w:r>
      <w:r w:rsidRPr="00C65A9A">
        <w:rPr>
          <w:rFonts w:ascii="Arial" w:hAnsi="Arial" w:cs="Arial"/>
          <w:color w:val="2B2B2B"/>
          <w:sz w:val="20"/>
          <w:szCs w:val="20"/>
        </w:rPr>
        <w:t xml:space="preserve"> совместно с отделом МВД РФ по </w:t>
      </w:r>
      <w:proofErr w:type="spellStart"/>
      <w:r w:rsidRPr="00C65A9A">
        <w:rPr>
          <w:rFonts w:ascii="Arial" w:hAnsi="Arial" w:cs="Arial"/>
          <w:color w:val="2B2B2B"/>
          <w:sz w:val="20"/>
          <w:szCs w:val="20"/>
        </w:rPr>
        <w:t>Большеглушицкому</w:t>
      </w:r>
      <w:proofErr w:type="spellEnd"/>
      <w:r w:rsidRPr="00C65A9A">
        <w:rPr>
          <w:rFonts w:ascii="Arial" w:hAnsi="Arial" w:cs="Arial"/>
          <w:color w:val="2B2B2B"/>
          <w:sz w:val="20"/>
          <w:szCs w:val="20"/>
        </w:rPr>
        <w:t xml:space="preserve"> району Самарской области.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2B2B2B"/>
          <w:sz w:val="20"/>
          <w:szCs w:val="20"/>
        </w:rPr>
      </w:pP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2B2B2B"/>
          <w:sz w:val="20"/>
          <w:szCs w:val="20"/>
        </w:rPr>
      </w:pPr>
      <w:r w:rsidRPr="00C65A9A">
        <w:rPr>
          <w:rFonts w:ascii="Arial" w:hAnsi="Arial" w:cs="Arial"/>
          <w:b/>
          <w:color w:val="2B2B2B"/>
          <w:sz w:val="20"/>
          <w:szCs w:val="20"/>
        </w:rPr>
        <w:t xml:space="preserve">5. </w:t>
      </w:r>
      <w:proofErr w:type="gramStart"/>
      <w:r w:rsidRPr="00C65A9A">
        <w:rPr>
          <w:rFonts w:ascii="Arial" w:hAnsi="Arial" w:cs="Arial"/>
          <w:b/>
          <w:color w:val="2B2B2B"/>
          <w:sz w:val="20"/>
          <w:szCs w:val="20"/>
        </w:rPr>
        <w:t>Контроль за</w:t>
      </w:r>
      <w:proofErr w:type="gramEnd"/>
      <w:r w:rsidRPr="00C65A9A">
        <w:rPr>
          <w:rFonts w:ascii="Arial" w:hAnsi="Arial" w:cs="Arial"/>
          <w:b/>
          <w:color w:val="2B2B2B"/>
          <w:sz w:val="20"/>
          <w:szCs w:val="20"/>
        </w:rPr>
        <w:t xml:space="preserve"> исполнением Программы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2B2B2B"/>
          <w:sz w:val="20"/>
          <w:szCs w:val="20"/>
        </w:rPr>
      </w:pP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 xml:space="preserve">           Осуществляют администрация </w:t>
      </w:r>
      <w:r w:rsidRPr="00C65A9A">
        <w:rPr>
          <w:rFonts w:ascii="Arial" w:hAnsi="Arial" w:cs="Arial"/>
          <w:sz w:val="20"/>
          <w:szCs w:val="20"/>
        </w:rPr>
        <w:t>сельского поселения Александровка муниципального района Большеглушицкий Самарской области</w:t>
      </w:r>
      <w:r w:rsidRPr="00C65A9A">
        <w:rPr>
          <w:rFonts w:ascii="Arial" w:hAnsi="Arial" w:cs="Arial"/>
          <w:color w:val="2B2B2B"/>
          <w:sz w:val="20"/>
          <w:szCs w:val="20"/>
        </w:rPr>
        <w:t xml:space="preserve">, отдел МВД РФ по </w:t>
      </w:r>
      <w:proofErr w:type="spellStart"/>
      <w:r w:rsidRPr="00C65A9A">
        <w:rPr>
          <w:rFonts w:ascii="Arial" w:hAnsi="Arial" w:cs="Arial"/>
          <w:color w:val="2B2B2B"/>
          <w:sz w:val="20"/>
          <w:szCs w:val="20"/>
        </w:rPr>
        <w:t>Большеглушицкому</w:t>
      </w:r>
      <w:proofErr w:type="spellEnd"/>
      <w:r w:rsidRPr="00C65A9A">
        <w:rPr>
          <w:rFonts w:ascii="Arial" w:hAnsi="Arial" w:cs="Arial"/>
          <w:color w:val="2B2B2B"/>
          <w:sz w:val="20"/>
          <w:szCs w:val="20"/>
        </w:rPr>
        <w:t xml:space="preserve"> району Самарской области, Собрание представителей </w:t>
      </w:r>
      <w:r w:rsidRPr="00C65A9A">
        <w:rPr>
          <w:rFonts w:ascii="Arial" w:hAnsi="Arial" w:cs="Arial"/>
          <w:sz w:val="20"/>
          <w:szCs w:val="20"/>
        </w:rPr>
        <w:t>сельского поселения Александровка муниципального района Большеглушицкий Самарской области</w:t>
      </w:r>
      <w:r w:rsidRPr="00C65A9A">
        <w:rPr>
          <w:rFonts w:ascii="Arial" w:hAnsi="Arial" w:cs="Arial"/>
          <w:color w:val="2B2B2B"/>
          <w:sz w:val="20"/>
          <w:szCs w:val="20"/>
        </w:rPr>
        <w:t xml:space="preserve"> в соответствии с полномочиями, установленными законодательством.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0"/>
          <w:szCs w:val="20"/>
        </w:rPr>
      </w:pP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0"/>
          <w:szCs w:val="20"/>
        </w:rPr>
      </w:pPr>
      <w:r w:rsidRPr="00C65A9A">
        <w:rPr>
          <w:rFonts w:ascii="Arial" w:hAnsi="Arial" w:cs="Arial"/>
          <w:b/>
          <w:sz w:val="20"/>
          <w:szCs w:val="20"/>
        </w:rPr>
        <w:t xml:space="preserve"> 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0"/>
          <w:szCs w:val="20"/>
        </w:rPr>
      </w:pP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0"/>
          <w:szCs w:val="20"/>
        </w:rPr>
      </w:pP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0"/>
          <w:szCs w:val="20"/>
        </w:rPr>
      </w:pP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2B2B2B"/>
          <w:sz w:val="20"/>
          <w:szCs w:val="20"/>
        </w:rPr>
      </w:pPr>
      <w:r w:rsidRPr="00C65A9A">
        <w:rPr>
          <w:rFonts w:ascii="Arial" w:hAnsi="Arial" w:cs="Arial"/>
          <w:b/>
          <w:color w:val="2B2B2B"/>
          <w:sz w:val="20"/>
          <w:szCs w:val="20"/>
        </w:rPr>
        <w:t>ПЕРЕЧЕНЬ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2B2B2B"/>
          <w:sz w:val="20"/>
          <w:szCs w:val="20"/>
        </w:rPr>
      </w:pPr>
      <w:r w:rsidRPr="00C65A9A">
        <w:rPr>
          <w:rFonts w:ascii="Arial" w:hAnsi="Arial" w:cs="Arial"/>
          <w:b/>
          <w:color w:val="2B2B2B"/>
          <w:sz w:val="20"/>
          <w:szCs w:val="20"/>
        </w:rPr>
        <w:t>МЕРОПРИЯТИЙ ПО РЕАЛИЗАЦИИ КОМПЛЕКСНОЙ МУНИЦИПАЛЬНОЙ ПРОГРАММЫ "ПРОТИВОДЕЙСТВИЕ ЭКСТРЕМИЗМУ И ПРОФИЛАКТИКА ТЕРРОРИЗМА НА ТЕРРИТОРИИ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2B2B2B"/>
          <w:sz w:val="20"/>
          <w:szCs w:val="20"/>
        </w:rPr>
      </w:pPr>
      <w:r w:rsidRPr="00C65A9A">
        <w:rPr>
          <w:rFonts w:ascii="Arial" w:hAnsi="Arial" w:cs="Arial"/>
          <w:b/>
          <w:color w:val="2B2B2B"/>
          <w:sz w:val="20"/>
          <w:szCs w:val="20"/>
        </w:rPr>
        <w:t>СЕЛЬСКОГО ПОСЕЛЕНИЯ АЛЕКСАНДРОВКА МУНИЦИПАЛЬНОГО РАЙОНА БОЛЬШЕГЛУШИЦКИЙ САМАРСКОЙ ОБЛАСТИ НА 2015-2017 ГОДЫ"</w:t>
      </w:r>
    </w:p>
    <w:p w:rsidR="00042ADF" w:rsidRPr="00C65A9A" w:rsidRDefault="00042ADF" w:rsidP="00042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color w:val="2B2B2B"/>
          <w:sz w:val="20"/>
          <w:szCs w:val="20"/>
        </w:rPr>
      </w:pPr>
    </w:p>
    <w:tbl>
      <w:tblPr>
        <w:tblW w:w="98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1316"/>
        <w:gridCol w:w="1080"/>
        <w:gridCol w:w="878"/>
        <w:gridCol w:w="866"/>
        <w:gridCol w:w="1783"/>
      </w:tblGrid>
      <w:tr w:rsidR="00042ADF" w:rsidRPr="00C65A9A" w:rsidTr="00BB6D3F">
        <w:trPr>
          <w:trHeight w:val="9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proofErr w:type="gramStart"/>
            <w:r w:rsidRPr="00C65A9A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C65A9A">
              <w:rPr>
                <w:rFonts w:ascii="Arial" w:eastAsia="Times New Roman" w:hAnsi="Arial" w:cs="Arial"/>
                <w:sz w:val="20"/>
                <w:szCs w:val="20"/>
              </w:rPr>
              <w:t>/п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</w:t>
            </w:r>
          </w:p>
          <w:p w:rsidR="00042ADF" w:rsidRPr="00C65A9A" w:rsidRDefault="00042ADF" w:rsidP="00BB6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мероприятий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Срок</w:t>
            </w:r>
          </w:p>
          <w:p w:rsidR="00042ADF" w:rsidRPr="00C65A9A" w:rsidRDefault="00042ADF" w:rsidP="00BB6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исполнения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  <w:p w:rsidR="00042ADF" w:rsidRPr="00C65A9A" w:rsidRDefault="00042ADF" w:rsidP="00BB6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C65A9A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C65A9A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C65A9A">
              <w:rPr>
                <w:rFonts w:ascii="Arial" w:eastAsia="Times New Roman" w:hAnsi="Arial" w:cs="Arial"/>
                <w:sz w:val="20"/>
                <w:szCs w:val="20"/>
              </w:rPr>
              <w:t>уб</w:t>
            </w:r>
            <w:proofErr w:type="spellEnd"/>
            <w:r w:rsidRPr="00C65A9A">
              <w:rPr>
                <w:rFonts w:ascii="Arial" w:eastAsia="Times New Roman" w:hAnsi="Arial" w:cs="Arial"/>
                <w:sz w:val="20"/>
                <w:szCs w:val="20"/>
              </w:rPr>
              <w:t>.)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Источники финансирования</w:t>
            </w:r>
          </w:p>
          <w:p w:rsidR="00042ADF" w:rsidRPr="00C65A9A" w:rsidRDefault="00042ADF" w:rsidP="00BB6D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C65A9A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C65A9A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C65A9A">
              <w:rPr>
                <w:rFonts w:ascii="Arial" w:eastAsia="Times New Roman" w:hAnsi="Arial" w:cs="Arial"/>
                <w:sz w:val="20"/>
                <w:szCs w:val="20"/>
              </w:rPr>
              <w:t>уб</w:t>
            </w:r>
            <w:proofErr w:type="spellEnd"/>
            <w:r w:rsidRPr="00C65A9A">
              <w:rPr>
                <w:rFonts w:ascii="Arial" w:eastAsia="Times New Roman" w:hAnsi="Arial" w:cs="Arial"/>
                <w:sz w:val="20"/>
                <w:szCs w:val="20"/>
              </w:rPr>
              <w:t>.)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Ответственные исполнители</w:t>
            </w:r>
          </w:p>
        </w:tc>
      </w:tr>
      <w:tr w:rsidR="00042ADF" w:rsidRPr="00C65A9A" w:rsidTr="00BB6D3F">
        <w:trPr>
          <w:trHeight w:val="102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DF" w:rsidRPr="00C65A9A" w:rsidRDefault="00042ADF" w:rsidP="00BB6D3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DF" w:rsidRPr="00C65A9A" w:rsidRDefault="00042ADF" w:rsidP="00BB6D3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DF" w:rsidRPr="00C65A9A" w:rsidRDefault="00042ADF" w:rsidP="00BB6D3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DF" w:rsidRPr="00C65A9A" w:rsidRDefault="00042ADF" w:rsidP="00BB6D3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Прочие источники</w:t>
            </w:r>
          </w:p>
          <w:p w:rsidR="00042ADF" w:rsidRPr="00C65A9A" w:rsidRDefault="00042ADF" w:rsidP="00BB6D3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ADF" w:rsidRPr="00C65A9A" w:rsidRDefault="00042ADF" w:rsidP="00BB6D3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2ADF" w:rsidRPr="00C65A9A" w:rsidTr="00BB6D3F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042ADF" w:rsidRPr="00C65A9A" w:rsidTr="00BB6D3F">
        <w:trPr>
          <w:trHeight w:val="355"/>
        </w:trPr>
        <w:tc>
          <w:tcPr>
            <w:tcW w:w="9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b/>
                <w:color w:val="2B2B2B"/>
                <w:sz w:val="20"/>
                <w:szCs w:val="20"/>
              </w:rPr>
              <w:lastRenderedPageBreak/>
              <w:t xml:space="preserve">1. Организационные и пропагандистские мероприятия                           </w:t>
            </w:r>
          </w:p>
          <w:p w:rsidR="00042ADF" w:rsidRPr="00C65A9A" w:rsidRDefault="00042ADF" w:rsidP="00BB6D3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42ADF" w:rsidRPr="00C65A9A" w:rsidTr="00BB6D3F">
        <w:trPr>
          <w:trHeight w:val="2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 xml:space="preserve">Разработка плана                             профилактических мер,                                направленных на             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сельского поселения Александровка муниципального района Большеглушицкий Самарской области      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2015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Без финансирования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Администрация сельского поселения Александровка муниципального района Большеглушицкий Самарской области</w:t>
            </w:r>
          </w:p>
        </w:tc>
      </w:tr>
      <w:tr w:rsidR="00042ADF" w:rsidRPr="00C65A9A" w:rsidTr="00BB6D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 xml:space="preserve">Проведение мероприятий, направленных на развитие толерантного сознания у молодежи        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2015-2017 гг.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Без финансирования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 xml:space="preserve">ГБОУ СОШ «ОЦ» </w:t>
            </w:r>
            <w:proofErr w:type="gramStart"/>
            <w:r w:rsidRPr="00C65A9A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proofErr w:type="gramEnd"/>
            <w:r w:rsidRPr="00C65A9A">
              <w:rPr>
                <w:rFonts w:ascii="Arial" w:eastAsia="Times New Roman" w:hAnsi="Arial" w:cs="Arial"/>
                <w:sz w:val="20"/>
                <w:szCs w:val="20"/>
              </w:rPr>
              <w:t>. Александровка</w:t>
            </w:r>
          </w:p>
        </w:tc>
      </w:tr>
      <w:tr w:rsidR="00042ADF" w:rsidRPr="00C65A9A" w:rsidTr="00BB6D3F">
        <w:trPr>
          <w:trHeight w:val="1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2B2B2B"/>
              </w:rPr>
            </w:pPr>
            <w:r w:rsidRPr="00C65A9A">
              <w:rPr>
                <w:rFonts w:ascii="Arial" w:hAnsi="Arial" w:cs="Arial"/>
                <w:color w:val="2B2B2B"/>
              </w:rPr>
              <w:t xml:space="preserve">Распространение среди         педагогов и библиотекарей  информации и материалов,                 содействующих повышению                      уровня толерантного сознания </w:t>
            </w:r>
          </w:p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 xml:space="preserve">молодежи               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2015-2017 гг.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Без финансирования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 xml:space="preserve">ГБОУ СОШ  «ОЦ» </w:t>
            </w:r>
            <w:proofErr w:type="gramStart"/>
            <w:r w:rsidRPr="00C65A9A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proofErr w:type="gramEnd"/>
            <w:r w:rsidRPr="00C65A9A">
              <w:rPr>
                <w:rFonts w:ascii="Arial" w:eastAsia="Times New Roman" w:hAnsi="Arial" w:cs="Arial"/>
                <w:sz w:val="20"/>
                <w:szCs w:val="20"/>
              </w:rPr>
              <w:t>. Александровка, библиотека</w:t>
            </w:r>
          </w:p>
        </w:tc>
      </w:tr>
      <w:tr w:rsidR="00042ADF" w:rsidRPr="00C65A9A" w:rsidTr="00BB6D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2B2B2B"/>
              </w:rPr>
            </w:pPr>
            <w:r w:rsidRPr="00C65A9A">
              <w:rPr>
                <w:rFonts w:ascii="Arial" w:hAnsi="Arial" w:cs="Arial"/>
                <w:color w:val="2B2B2B"/>
              </w:rPr>
              <w:t>Организация работы учреждений</w:t>
            </w:r>
          </w:p>
          <w:p w:rsidR="00042ADF" w:rsidRPr="00C65A9A" w:rsidRDefault="00042ADF" w:rsidP="00BB6D3F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2B2B2B"/>
              </w:rPr>
            </w:pPr>
            <w:proofErr w:type="gramStart"/>
            <w:r w:rsidRPr="00C65A9A">
              <w:rPr>
                <w:rFonts w:ascii="Arial" w:hAnsi="Arial" w:cs="Arial"/>
                <w:color w:val="2B2B2B"/>
              </w:rPr>
              <w:t>культуры, спорта и           образования по утверждению в сознании молодых людей идеи                         личной и коллективной        обязанности уважать права    человека и разнообразие в                           нашем обществе (как          проявление культурных,    этнических, религиозных,                         политических и иных различий</w:t>
            </w:r>
            <w:proofErr w:type="gramEnd"/>
          </w:p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 xml:space="preserve">между людьми), формированию  нетерпимости к любым         проявлениям экстремизма                            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2015-2017 гг.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Без финансирования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 xml:space="preserve">ГБОУ СОШ  «ОЦ» </w:t>
            </w:r>
            <w:proofErr w:type="gramStart"/>
            <w:r w:rsidRPr="00C65A9A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proofErr w:type="gramEnd"/>
            <w:r w:rsidRPr="00C65A9A">
              <w:rPr>
                <w:rFonts w:ascii="Arial" w:eastAsia="Times New Roman" w:hAnsi="Arial" w:cs="Arial"/>
                <w:sz w:val="20"/>
                <w:szCs w:val="20"/>
              </w:rPr>
              <w:t>. Александровка</w:t>
            </w:r>
          </w:p>
        </w:tc>
      </w:tr>
      <w:tr w:rsidR="00042ADF" w:rsidRPr="00C65A9A" w:rsidTr="00BB6D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 xml:space="preserve">Комплексные проверки          потенциально опасных объектов на предмет профилактики и     предупреждения террористических актов и        техногенных аварий на них  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2015-2017 гг.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Без финансирования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сельского поселения Александровка муниципального района Большеглушицкий Самарской области, отдел МВД РФ по </w:t>
            </w:r>
            <w:proofErr w:type="spellStart"/>
            <w:r w:rsidRPr="00C65A9A">
              <w:rPr>
                <w:rFonts w:ascii="Arial" w:eastAsia="Times New Roman" w:hAnsi="Arial" w:cs="Arial"/>
                <w:sz w:val="20"/>
                <w:szCs w:val="20"/>
              </w:rPr>
              <w:t>Большеглушицкому</w:t>
            </w:r>
            <w:proofErr w:type="spellEnd"/>
            <w:r w:rsidRPr="00C65A9A">
              <w:rPr>
                <w:rFonts w:ascii="Arial" w:eastAsia="Times New Roman" w:hAnsi="Arial" w:cs="Arial"/>
                <w:sz w:val="20"/>
                <w:szCs w:val="20"/>
              </w:rPr>
              <w:t xml:space="preserve"> району Самарской </w:t>
            </w:r>
            <w:r w:rsidRPr="00C65A9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области</w:t>
            </w:r>
          </w:p>
        </w:tc>
      </w:tr>
      <w:tr w:rsidR="00042ADF" w:rsidRPr="00C65A9A" w:rsidTr="00BB6D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2B2B2B"/>
              </w:rPr>
            </w:pPr>
            <w:r w:rsidRPr="00C65A9A">
              <w:rPr>
                <w:rFonts w:ascii="Arial" w:hAnsi="Arial" w:cs="Arial"/>
                <w:color w:val="2B2B2B"/>
              </w:rPr>
              <w:t xml:space="preserve">Информирование населения    </w:t>
            </w:r>
          </w:p>
          <w:p w:rsidR="00042ADF" w:rsidRPr="00C65A9A" w:rsidRDefault="00042ADF" w:rsidP="00BB6D3F">
            <w:pPr>
              <w:pStyle w:val="HTML"/>
              <w:shd w:val="clear" w:color="auto" w:fill="FFFFFF"/>
              <w:jc w:val="both"/>
              <w:rPr>
                <w:rFonts w:ascii="Arial" w:hAnsi="Arial" w:cs="Arial"/>
                <w:color w:val="2B2B2B"/>
              </w:rPr>
            </w:pPr>
            <w:r w:rsidRPr="00C65A9A">
              <w:rPr>
                <w:rFonts w:ascii="Arial" w:hAnsi="Arial" w:cs="Arial"/>
                <w:color w:val="2B2B2B"/>
              </w:rPr>
              <w:t xml:space="preserve">поселения по вопросам           противодействия терроризму,  предупреждению террористических актов,        поведения </w:t>
            </w:r>
            <w:proofErr w:type="gramStart"/>
            <w:r w:rsidRPr="00C65A9A">
              <w:rPr>
                <w:rFonts w:ascii="Arial" w:hAnsi="Arial" w:cs="Arial"/>
                <w:color w:val="2B2B2B"/>
              </w:rPr>
              <w:t>в</w:t>
            </w:r>
            <w:proofErr w:type="gramEnd"/>
            <w:r w:rsidRPr="00C65A9A">
              <w:rPr>
                <w:rFonts w:ascii="Arial" w:hAnsi="Arial" w:cs="Arial"/>
                <w:color w:val="2B2B2B"/>
              </w:rPr>
              <w:t xml:space="preserve"> чрезвычайных              </w:t>
            </w:r>
          </w:p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C65A9A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>ситуациях</w:t>
            </w:r>
            <w:proofErr w:type="gramEnd"/>
            <w:r w:rsidRPr="00C65A9A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 xml:space="preserve"> через сотрудников администрации, сотрудников отдела МВД РФ по </w:t>
            </w:r>
            <w:proofErr w:type="spellStart"/>
            <w:r w:rsidRPr="00C65A9A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>Большеглушицкому</w:t>
            </w:r>
            <w:proofErr w:type="spellEnd"/>
            <w:r w:rsidRPr="00C65A9A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 xml:space="preserve"> району и средства массовой информации                 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2015-2017 гг.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Без финансирования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сельского поселения Александровка муниципального района Большеглушицкий Самарской области, отдел МВД РФ по </w:t>
            </w:r>
            <w:proofErr w:type="spellStart"/>
            <w:r w:rsidRPr="00C65A9A">
              <w:rPr>
                <w:rFonts w:ascii="Arial" w:eastAsia="Times New Roman" w:hAnsi="Arial" w:cs="Arial"/>
                <w:sz w:val="20"/>
                <w:szCs w:val="20"/>
              </w:rPr>
              <w:t>Большеглушицкому</w:t>
            </w:r>
            <w:proofErr w:type="spellEnd"/>
            <w:r w:rsidRPr="00C65A9A">
              <w:rPr>
                <w:rFonts w:ascii="Arial" w:eastAsia="Times New Roman" w:hAnsi="Arial" w:cs="Arial"/>
                <w:sz w:val="20"/>
                <w:szCs w:val="20"/>
              </w:rPr>
              <w:t xml:space="preserve"> району Самарской области</w:t>
            </w:r>
          </w:p>
        </w:tc>
      </w:tr>
      <w:tr w:rsidR="00042ADF" w:rsidRPr="00C65A9A" w:rsidTr="00BB6D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>Проведение заседаний          Антитеррористической комиссии при администрации сельского поселения Александровка муниципального района Большеглушицкий Самарской области по вопросам профилактики террористических  угроз на территории сельского поселения Александровка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2015-2017 гг.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Без финансирования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Администрация сельского поселения Александровка муниципального района Большеглушицкий Самарской области</w:t>
            </w:r>
          </w:p>
        </w:tc>
      </w:tr>
      <w:tr w:rsidR="00042ADF" w:rsidRPr="00C65A9A" w:rsidTr="00BB6D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 xml:space="preserve">Организация взаимодействия с органами внутренних дел по вопросам координации действий в профилактике терроризма    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2015-2017 гг.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Без финансирования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Администрация сельского поселения Александровка муниципального района Большеглушицкий Самарской области</w:t>
            </w:r>
          </w:p>
        </w:tc>
      </w:tr>
      <w:tr w:rsidR="00042ADF" w:rsidRPr="00C65A9A" w:rsidTr="00BB6D3F">
        <w:tc>
          <w:tcPr>
            <w:tcW w:w="98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b/>
                <w:color w:val="2B2B2B"/>
                <w:sz w:val="20"/>
                <w:szCs w:val="20"/>
              </w:rPr>
              <w:t>2. Мероприятия по профилактике экстремизма и терроризма</w:t>
            </w:r>
          </w:p>
        </w:tc>
      </w:tr>
      <w:tr w:rsidR="00042ADF" w:rsidRPr="00C65A9A" w:rsidTr="00BB6D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 xml:space="preserve">Проведение учений и тренировок на объектах культуры, спорта и образования по отработке взаимодействия территориальных органов исполнительной власти и      правоохранительных органов при угрозе совершения террористического акта 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2016</w:t>
            </w:r>
          </w:p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сельского поселения Александровка муниципального района Большеглушицкий Самарской области, отдел МВД РФ по </w:t>
            </w:r>
            <w:proofErr w:type="spellStart"/>
            <w:r w:rsidRPr="00C65A9A">
              <w:rPr>
                <w:rFonts w:ascii="Arial" w:eastAsia="Times New Roman" w:hAnsi="Arial" w:cs="Arial"/>
                <w:sz w:val="20"/>
                <w:szCs w:val="20"/>
              </w:rPr>
              <w:t>Большеглушицкому</w:t>
            </w:r>
            <w:proofErr w:type="spellEnd"/>
            <w:r w:rsidRPr="00C65A9A">
              <w:rPr>
                <w:rFonts w:ascii="Arial" w:eastAsia="Times New Roman" w:hAnsi="Arial" w:cs="Arial"/>
                <w:sz w:val="20"/>
                <w:szCs w:val="20"/>
              </w:rPr>
              <w:t xml:space="preserve"> району Самарской области</w:t>
            </w:r>
          </w:p>
        </w:tc>
      </w:tr>
      <w:tr w:rsidR="00042ADF" w:rsidRPr="00C65A9A" w:rsidTr="00BB6D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color w:val="2B2B2B"/>
                <w:sz w:val="20"/>
                <w:szCs w:val="20"/>
              </w:rPr>
              <w:t xml:space="preserve">Изготовить 100 шт. печатных памяток по тематике  противодействия экстремизму и  терроризму                 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DF" w:rsidRPr="00C65A9A" w:rsidRDefault="00042ADF" w:rsidP="00BB6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65A9A">
              <w:rPr>
                <w:rFonts w:ascii="Arial" w:eastAsia="Times New Roman" w:hAnsi="Arial" w:cs="Arial"/>
                <w:sz w:val="20"/>
                <w:szCs w:val="20"/>
              </w:rPr>
              <w:t xml:space="preserve">Администрация сельского поселения Александровка муниципального района Большеглушицкий Самарской области, отдел МВД РФ по </w:t>
            </w:r>
            <w:proofErr w:type="spellStart"/>
            <w:r w:rsidRPr="00C65A9A">
              <w:rPr>
                <w:rFonts w:ascii="Arial" w:eastAsia="Times New Roman" w:hAnsi="Arial" w:cs="Arial"/>
                <w:sz w:val="20"/>
                <w:szCs w:val="20"/>
              </w:rPr>
              <w:t>Большеглушицкому</w:t>
            </w:r>
            <w:proofErr w:type="spellEnd"/>
            <w:r w:rsidRPr="00C65A9A">
              <w:rPr>
                <w:rFonts w:ascii="Arial" w:eastAsia="Times New Roman" w:hAnsi="Arial" w:cs="Arial"/>
                <w:sz w:val="20"/>
                <w:szCs w:val="20"/>
              </w:rPr>
              <w:t xml:space="preserve"> району Самарской области</w:t>
            </w:r>
          </w:p>
        </w:tc>
      </w:tr>
    </w:tbl>
    <w:p w:rsidR="00042ADF" w:rsidRPr="00C65A9A" w:rsidRDefault="00042ADF" w:rsidP="00042A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Примечания: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 xml:space="preserve">1. </w:t>
      </w:r>
      <w:proofErr w:type="gramStart"/>
      <w:r w:rsidRPr="00C65A9A">
        <w:rPr>
          <w:rFonts w:ascii="Arial" w:hAnsi="Arial" w:cs="Arial"/>
          <w:color w:val="2B2B2B"/>
          <w:sz w:val="20"/>
          <w:szCs w:val="20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"О противодействии экстремистской деятельности"</w:t>
      </w:r>
      <w:r w:rsidRPr="00C65A9A">
        <w:rPr>
          <w:rFonts w:ascii="Arial" w:hAnsi="Arial" w:cs="Arial"/>
          <w:sz w:val="20"/>
          <w:szCs w:val="20"/>
        </w:rPr>
        <w:t>.</w:t>
      </w:r>
      <w:proofErr w:type="gramEnd"/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2. Комплексная муниципальная программа "Противодействие экстремизму и профилактика терроризма на территории сельского поселения Александровка муниципального района Большеглушицкий Самарской области на 2015-2017 годы"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sz w:val="20"/>
          <w:szCs w:val="20"/>
        </w:rPr>
      </w:pP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B2B2B"/>
          <w:sz w:val="20"/>
          <w:szCs w:val="20"/>
        </w:rPr>
      </w:pP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2B2B2B"/>
          <w:sz w:val="20"/>
          <w:szCs w:val="20"/>
        </w:rPr>
      </w:pPr>
      <w:r w:rsidRPr="00C65A9A">
        <w:rPr>
          <w:rFonts w:ascii="Arial" w:hAnsi="Arial" w:cs="Arial"/>
          <w:b/>
          <w:color w:val="2B2B2B"/>
          <w:sz w:val="20"/>
          <w:szCs w:val="20"/>
        </w:rPr>
        <w:t>ОСНОВНЫЕ ПОНЯТИЯ</w:t>
      </w:r>
    </w:p>
    <w:p w:rsidR="00042ADF" w:rsidRPr="00C65A9A" w:rsidRDefault="00042ADF" w:rsidP="00042A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Arial" w:hAnsi="Arial" w:cs="Arial"/>
          <w:color w:val="2B2B2B"/>
          <w:sz w:val="20"/>
          <w:szCs w:val="20"/>
        </w:rPr>
      </w:pP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1</w:t>
      </w:r>
      <w:r w:rsidRPr="00C65A9A">
        <w:rPr>
          <w:rFonts w:ascii="Arial" w:hAnsi="Arial" w:cs="Arial"/>
          <w:b/>
          <w:color w:val="2B2B2B"/>
          <w:sz w:val="20"/>
          <w:szCs w:val="20"/>
        </w:rPr>
        <w:t>. Экстремистская деятельность</w:t>
      </w:r>
      <w:r w:rsidRPr="00C65A9A">
        <w:rPr>
          <w:rFonts w:ascii="Arial" w:hAnsi="Arial" w:cs="Arial"/>
          <w:color w:val="2B2B2B"/>
          <w:sz w:val="20"/>
          <w:szCs w:val="20"/>
        </w:rPr>
        <w:t xml:space="preserve"> (экстремизм):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насильственное изменение основ конституционного строя и нарушение целостности Российской Федерации;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публичное оправдание терроризма и иная террористическая деятельность;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возбуждение социальной, расовой, национальной или религиозной розни;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C65A9A">
        <w:rPr>
          <w:rFonts w:ascii="Arial" w:hAnsi="Arial" w:cs="Arial"/>
          <w:color w:val="2B2B2B"/>
          <w:sz w:val="20"/>
          <w:szCs w:val="20"/>
        </w:rPr>
        <w:t>сходных</w:t>
      </w:r>
      <w:proofErr w:type="gramEnd"/>
      <w:r w:rsidRPr="00C65A9A">
        <w:rPr>
          <w:rFonts w:ascii="Arial" w:hAnsi="Arial" w:cs="Arial"/>
          <w:color w:val="2B2B2B"/>
          <w:sz w:val="20"/>
          <w:szCs w:val="20"/>
        </w:rPr>
        <w:t xml:space="preserve"> с нацистской атрибутикой или символикой до степени смешения;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организация и подготовка указанных деяний, а также подстрекательство к их осуществлению;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lastRenderedPageBreak/>
        <w:t xml:space="preserve">2. </w:t>
      </w:r>
      <w:r w:rsidRPr="00C65A9A">
        <w:rPr>
          <w:rFonts w:ascii="Arial" w:hAnsi="Arial" w:cs="Arial"/>
          <w:b/>
          <w:color w:val="2B2B2B"/>
          <w:sz w:val="20"/>
          <w:szCs w:val="20"/>
        </w:rPr>
        <w:t>Экстремистская организация</w:t>
      </w:r>
      <w:r w:rsidRPr="00C65A9A">
        <w:rPr>
          <w:rFonts w:ascii="Arial" w:hAnsi="Arial" w:cs="Arial"/>
          <w:color w:val="2B2B2B"/>
          <w:sz w:val="20"/>
          <w:szCs w:val="20"/>
        </w:rPr>
        <w:t xml:space="preserve"> - общественное или религиозное объединение либо иная организация, в отношении </w:t>
      </w:r>
      <w:proofErr w:type="gramStart"/>
      <w:r w:rsidRPr="00C65A9A">
        <w:rPr>
          <w:rFonts w:ascii="Arial" w:hAnsi="Arial" w:cs="Arial"/>
          <w:color w:val="2B2B2B"/>
          <w:sz w:val="20"/>
          <w:szCs w:val="20"/>
        </w:rPr>
        <w:t>которых</w:t>
      </w:r>
      <w:proofErr w:type="gramEnd"/>
      <w:r w:rsidRPr="00C65A9A">
        <w:rPr>
          <w:rFonts w:ascii="Arial" w:hAnsi="Arial" w:cs="Arial"/>
          <w:color w:val="2B2B2B"/>
          <w:sz w:val="20"/>
          <w:szCs w:val="20"/>
        </w:rPr>
        <w:t xml:space="preserve">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 xml:space="preserve">3. </w:t>
      </w:r>
      <w:proofErr w:type="gramStart"/>
      <w:r w:rsidRPr="00C65A9A">
        <w:rPr>
          <w:rFonts w:ascii="Arial" w:hAnsi="Arial" w:cs="Arial"/>
          <w:b/>
          <w:color w:val="2B2B2B"/>
          <w:sz w:val="20"/>
          <w:szCs w:val="20"/>
        </w:rPr>
        <w:t>Экстремистские материалы</w:t>
      </w:r>
      <w:r w:rsidRPr="00C65A9A">
        <w:rPr>
          <w:rFonts w:ascii="Arial" w:hAnsi="Arial" w:cs="Arial"/>
          <w:color w:val="2B2B2B"/>
          <w:sz w:val="20"/>
          <w:szCs w:val="20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C65A9A">
        <w:rPr>
          <w:rFonts w:ascii="Arial" w:hAnsi="Arial" w:cs="Arial"/>
          <w:color w:val="2B2B2B"/>
          <w:sz w:val="20"/>
          <w:szCs w:val="20"/>
        </w:rPr>
        <w:t xml:space="preserve"> этнической, социальной, расовой, национальной или религиозной группы.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 xml:space="preserve">4. </w:t>
      </w:r>
      <w:r w:rsidRPr="00C65A9A">
        <w:rPr>
          <w:rFonts w:ascii="Arial" w:hAnsi="Arial" w:cs="Arial"/>
          <w:b/>
          <w:color w:val="2B2B2B"/>
          <w:sz w:val="20"/>
          <w:szCs w:val="20"/>
        </w:rPr>
        <w:t>Основные направления противодействия экстремистской деятельности</w:t>
      </w:r>
      <w:r w:rsidRPr="00C65A9A">
        <w:rPr>
          <w:rFonts w:ascii="Arial" w:hAnsi="Arial" w:cs="Arial"/>
          <w:color w:val="2B2B2B"/>
          <w:sz w:val="20"/>
          <w:szCs w:val="20"/>
        </w:rPr>
        <w:t>.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Противодействие экстремистской деятельности осуществляется по следующим основным направлениям: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 xml:space="preserve">5. </w:t>
      </w:r>
      <w:r w:rsidRPr="00C65A9A">
        <w:rPr>
          <w:rFonts w:ascii="Arial" w:hAnsi="Arial" w:cs="Arial"/>
          <w:b/>
          <w:color w:val="2B2B2B"/>
          <w:sz w:val="20"/>
          <w:szCs w:val="20"/>
        </w:rPr>
        <w:t>Субъекты противодействия экстремистской деятельности</w:t>
      </w:r>
      <w:r w:rsidRPr="00C65A9A">
        <w:rPr>
          <w:rFonts w:ascii="Arial" w:hAnsi="Arial" w:cs="Arial"/>
          <w:color w:val="2B2B2B"/>
          <w:sz w:val="20"/>
          <w:szCs w:val="20"/>
        </w:rPr>
        <w:t>.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 xml:space="preserve">6. </w:t>
      </w:r>
      <w:r w:rsidRPr="00C65A9A">
        <w:rPr>
          <w:rFonts w:ascii="Arial" w:hAnsi="Arial" w:cs="Arial"/>
          <w:b/>
          <w:color w:val="2B2B2B"/>
          <w:sz w:val="20"/>
          <w:szCs w:val="20"/>
        </w:rPr>
        <w:t>Профилактика экстремистской деятельности.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 xml:space="preserve">7. </w:t>
      </w:r>
      <w:proofErr w:type="gramStart"/>
      <w:r w:rsidRPr="00C65A9A">
        <w:rPr>
          <w:rFonts w:ascii="Arial" w:hAnsi="Arial" w:cs="Arial"/>
          <w:b/>
          <w:color w:val="2B2B2B"/>
          <w:sz w:val="20"/>
          <w:szCs w:val="20"/>
        </w:rPr>
        <w:t>Толерантность</w:t>
      </w:r>
      <w:r w:rsidRPr="00C65A9A">
        <w:rPr>
          <w:rFonts w:ascii="Arial" w:hAnsi="Arial" w:cs="Arial"/>
          <w:color w:val="2B2B2B"/>
          <w:sz w:val="20"/>
          <w:szCs w:val="20"/>
        </w:rPr>
        <w:t xml:space="preserve"> (лат. </w:t>
      </w:r>
      <w:proofErr w:type="spellStart"/>
      <w:r w:rsidRPr="00C65A9A">
        <w:rPr>
          <w:rFonts w:ascii="Arial" w:hAnsi="Arial" w:cs="Arial"/>
          <w:color w:val="2B2B2B"/>
          <w:sz w:val="20"/>
          <w:szCs w:val="20"/>
        </w:rPr>
        <w:t>tolerantia</w:t>
      </w:r>
      <w:proofErr w:type="spellEnd"/>
      <w:r w:rsidRPr="00C65A9A">
        <w:rPr>
          <w:rFonts w:ascii="Arial" w:hAnsi="Arial" w:cs="Arial"/>
          <w:color w:val="2B2B2B"/>
          <w:sz w:val="20"/>
          <w:szCs w:val="20"/>
        </w:rPr>
        <w:t xml:space="preserve"> - терпение) - терпимость к чужому образу жизни, поведению, чужим обычаям, чувствам, верованиям, мнениям, идеям.</w:t>
      </w:r>
      <w:proofErr w:type="gramEnd"/>
      <w:r w:rsidRPr="00C65A9A">
        <w:rPr>
          <w:rFonts w:ascii="Arial" w:hAnsi="Arial" w:cs="Arial"/>
          <w:color w:val="2B2B2B"/>
          <w:sz w:val="20"/>
          <w:szCs w:val="20"/>
        </w:rPr>
        <w:t xml:space="preserve">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042ADF" w:rsidRPr="00C65A9A" w:rsidRDefault="00042ADF" w:rsidP="00042AD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B2B2B"/>
          <w:sz w:val="20"/>
          <w:szCs w:val="20"/>
        </w:rPr>
      </w:pPr>
      <w:r w:rsidRPr="00C65A9A">
        <w:rPr>
          <w:rFonts w:ascii="Arial" w:hAnsi="Arial" w:cs="Arial"/>
          <w:color w:val="2B2B2B"/>
          <w:sz w:val="20"/>
          <w:szCs w:val="20"/>
        </w:rPr>
        <w:t xml:space="preserve">8. </w:t>
      </w:r>
      <w:r w:rsidRPr="00C65A9A">
        <w:rPr>
          <w:rFonts w:ascii="Arial" w:hAnsi="Arial" w:cs="Arial"/>
          <w:b/>
          <w:color w:val="2B2B2B"/>
          <w:sz w:val="20"/>
          <w:szCs w:val="20"/>
        </w:rPr>
        <w:t>Ксенофобия</w:t>
      </w:r>
      <w:r w:rsidRPr="00C65A9A">
        <w:rPr>
          <w:rFonts w:ascii="Arial" w:hAnsi="Arial" w:cs="Arial"/>
          <w:color w:val="2B2B2B"/>
          <w:sz w:val="20"/>
          <w:szCs w:val="20"/>
        </w:rPr>
        <w:t xml:space="preserve"> (греч. </w:t>
      </w:r>
      <w:proofErr w:type="spellStart"/>
      <w:r w:rsidRPr="00C65A9A">
        <w:rPr>
          <w:rFonts w:ascii="Arial" w:hAnsi="Arial" w:cs="Arial"/>
          <w:color w:val="2B2B2B"/>
          <w:sz w:val="20"/>
          <w:szCs w:val="20"/>
        </w:rPr>
        <w:t>xenos</w:t>
      </w:r>
      <w:proofErr w:type="spellEnd"/>
      <w:r w:rsidRPr="00C65A9A">
        <w:rPr>
          <w:rFonts w:ascii="Arial" w:hAnsi="Arial" w:cs="Arial"/>
          <w:color w:val="2B2B2B"/>
          <w:sz w:val="20"/>
          <w:szCs w:val="20"/>
        </w:rPr>
        <w:t xml:space="preserve"> - чужой + </w:t>
      </w:r>
      <w:proofErr w:type="spellStart"/>
      <w:r w:rsidRPr="00C65A9A">
        <w:rPr>
          <w:rFonts w:ascii="Arial" w:hAnsi="Arial" w:cs="Arial"/>
          <w:color w:val="2B2B2B"/>
          <w:sz w:val="20"/>
          <w:szCs w:val="20"/>
        </w:rPr>
        <w:t>phobos</w:t>
      </w:r>
      <w:proofErr w:type="spellEnd"/>
      <w:r w:rsidRPr="00C65A9A">
        <w:rPr>
          <w:rFonts w:ascii="Arial" w:hAnsi="Arial" w:cs="Arial"/>
          <w:color w:val="2B2B2B"/>
          <w:sz w:val="20"/>
          <w:szCs w:val="20"/>
        </w:rPr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042ADF" w:rsidRPr="00C65A9A" w:rsidRDefault="00042ADF" w:rsidP="00042AD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6D587D" w:rsidRPr="00C65A9A" w:rsidRDefault="006D587D">
      <w:pPr>
        <w:rPr>
          <w:rFonts w:ascii="Arial" w:hAnsi="Arial" w:cs="Arial"/>
          <w:sz w:val="20"/>
          <w:szCs w:val="20"/>
        </w:rPr>
      </w:pPr>
    </w:p>
    <w:sectPr w:rsidR="006D587D" w:rsidRPr="00C65A9A" w:rsidSect="00C65A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571E0"/>
    <w:multiLevelType w:val="hybridMultilevel"/>
    <w:tmpl w:val="21B6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DF"/>
    <w:rsid w:val="00042ADF"/>
    <w:rsid w:val="00087744"/>
    <w:rsid w:val="000C2FDC"/>
    <w:rsid w:val="001C6FCD"/>
    <w:rsid w:val="0023475B"/>
    <w:rsid w:val="002428F4"/>
    <w:rsid w:val="002D5B93"/>
    <w:rsid w:val="00322DCD"/>
    <w:rsid w:val="00330BB2"/>
    <w:rsid w:val="003B199A"/>
    <w:rsid w:val="003D67E3"/>
    <w:rsid w:val="003F3C95"/>
    <w:rsid w:val="004648AB"/>
    <w:rsid w:val="00494A88"/>
    <w:rsid w:val="004B259A"/>
    <w:rsid w:val="00514AA9"/>
    <w:rsid w:val="005333E4"/>
    <w:rsid w:val="005A16CB"/>
    <w:rsid w:val="005D7BAA"/>
    <w:rsid w:val="006405C7"/>
    <w:rsid w:val="006B7D99"/>
    <w:rsid w:val="006C28BD"/>
    <w:rsid w:val="006D587D"/>
    <w:rsid w:val="007330D7"/>
    <w:rsid w:val="008702D3"/>
    <w:rsid w:val="00885432"/>
    <w:rsid w:val="008C5FB7"/>
    <w:rsid w:val="008F7A15"/>
    <w:rsid w:val="009F1B3F"/>
    <w:rsid w:val="00A16041"/>
    <w:rsid w:val="00AB5497"/>
    <w:rsid w:val="00AD3902"/>
    <w:rsid w:val="00AF7CF1"/>
    <w:rsid w:val="00B83723"/>
    <w:rsid w:val="00C06BCA"/>
    <w:rsid w:val="00C25F33"/>
    <w:rsid w:val="00C34FDC"/>
    <w:rsid w:val="00C65A9A"/>
    <w:rsid w:val="00CB7C23"/>
    <w:rsid w:val="00D57FAA"/>
    <w:rsid w:val="00D66309"/>
    <w:rsid w:val="00D735DA"/>
    <w:rsid w:val="00D76DE1"/>
    <w:rsid w:val="00D84FCE"/>
    <w:rsid w:val="00D91252"/>
    <w:rsid w:val="00D9474D"/>
    <w:rsid w:val="00D96928"/>
    <w:rsid w:val="00F17076"/>
    <w:rsid w:val="00F70AAA"/>
    <w:rsid w:val="00F76FC8"/>
    <w:rsid w:val="00F91285"/>
    <w:rsid w:val="00F9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4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42A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042A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W-">
    <w:name w:val="WW-Базовый"/>
    <w:rsid w:val="00042ADF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color w:val="00000A"/>
      <w:kern w:val="2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F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B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4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42A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042A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W-">
    <w:name w:val="WW-Базовый"/>
    <w:rsid w:val="00042ADF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color w:val="00000A"/>
      <w:kern w:val="2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F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B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3971</Words>
  <Characters>22638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5</cp:revision>
  <cp:lastPrinted>2015-02-20T06:08:00Z</cp:lastPrinted>
  <dcterms:created xsi:type="dcterms:W3CDTF">2015-02-19T10:52:00Z</dcterms:created>
  <dcterms:modified xsi:type="dcterms:W3CDTF">2015-02-24T07:20:00Z</dcterms:modified>
</cp:coreProperties>
</file>