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C7" w:rsidRPr="0069116A" w:rsidRDefault="009837C7" w:rsidP="005349A8">
      <w:pPr>
        <w:ind w:right="-22"/>
        <w:jc w:val="center"/>
        <w:rPr>
          <w:rFonts w:cs="Times New Roman"/>
        </w:rPr>
      </w:pPr>
      <w:r w:rsidRPr="0069116A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>
            <v:imagedata r:id="rId6" o:title=""/>
          </v:shape>
        </w:pict>
      </w:r>
    </w:p>
    <w:p w:rsidR="009837C7" w:rsidRPr="0069116A" w:rsidRDefault="009837C7" w:rsidP="005349A8">
      <w:pPr>
        <w:shd w:val="clear" w:color="auto" w:fill="FFFFFF"/>
        <w:tabs>
          <w:tab w:val="left" w:pos="-142"/>
        </w:tabs>
        <w:spacing w:line="331" w:lineRule="exact"/>
        <w:jc w:val="center"/>
      </w:pPr>
      <w:r w:rsidRPr="0069116A">
        <w:t>СОБРАНИЕ  ПРЕДСТАВИТЕЛЕЙ</w:t>
      </w:r>
    </w:p>
    <w:p w:rsidR="009837C7" w:rsidRPr="0069116A" w:rsidRDefault="009837C7" w:rsidP="005349A8">
      <w:pPr>
        <w:shd w:val="clear" w:color="auto" w:fill="FFFFFF"/>
        <w:tabs>
          <w:tab w:val="left" w:pos="-142"/>
        </w:tabs>
        <w:spacing w:line="331" w:lineRule="exact"/>
        <w:jc w:val="center"/>
      </w:pPr>
      <w:r w:rsidRPr="0069116A">
        <w:t xml:space="preserve">  сельского поселения  Мокша                           </w:t>
      </w:r>
    </w:p>
    <w:p w:rsidR="009837C7" w:rsidRPr="0069116A" w:rsidRDefault="009837C7" w:rsidP="005349A8">
      <w:pPr>
        <w:shd w:val="clear" w:color="auto" w:fill="FFFFFF"/>
        <w:tabs>
          <w:tab w:val="left" w:pos="-142"/>
        </w:tabs>
        <w:spacing w:line="331" w:lineRule="exact"/>
        <w:jc w:val="center"/>
      </w:pPr>
      <w:r w:rsidRPr="0069116A">
        <w:t>муниципального района Большеглушицкий</w:t>
      </w:r>
    </w:p>
    <w:p w:rsidR="009837C7" w:rsidRPr="0069116A" w:rsidRDefault="009837C7" w:rsidP="005349A8">
      <w:pPr>
        <w:shd w:val="clear" w:color="auto" w:fill="FFFFFF"/>
        <w:tabs>
          <w:tab w:val="left" w:pos="-142"/>
        </w:tabs>
        <w:spacing w:line="331" w:lineRule="exact"/>
        <w:jc w:val="center"/>
      </w:pPr>
      <w:r w:rsidRPr="0069116A">
        <w:t>Самарской области</w:t>
      </w:r>
    </w:p>
    <w:p w:rsidR="009837C7" w:rsidRPr="0069116A" w:rsidRDefault="009837C7" w:rsidP="005349A8">
      <w:pPr>
        <w:jc w:val="center"/>
        <w:rPr>
          <w:rFonts w:cs="Times New Roman"/>
          <w:b/>
          <w:bCs/>
        </w:rPr>
      </w:pPr>
      <w:r w:rsidRPr="0069116A">
        <w:rPr>
          <w:b/>
          <w:bCs/>
        </w:rPr>
        <w:t>второго созыва</w:t>
      </w:r>
    </w:p>
    <w:p w:rsidR="009837C7" w:rsidRPr="0069116A" w:rsidRDefault="009837C7" w:rsidP="005349A8">
      <w:pPr>
        <w:outlineLvl w:val="0"/>
        <w:rPr>
          <w:rFonts w:ascii="Times New Roman" w:hAnsi="Times New Roman" w:cs="Times New Roman"/>
          <w:b/>
          <w:bCs/>
        </w:rPr>
      </w:pPr>
    </w:p>
    <w:p w:rsidR="009837C7" w:rsidRPr="0069116A" w:rsidRDefault="009837C7" w:rsidP="00152D59">
      <w:pPr>
        <w:rPr>
          <w:rFonts w:ascii="Times New Roman" w:hAnsi="Times New Roman" w:cs="Times New Roman"/>
        </w:rPr>
      </w:pPr>
    </w:p>
    <w:p w:rsidR="009837C7" w:rsidRPr="0069116A" w:rsidRDefault="009837C7" w:rsidP="00152D5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9116A">
        <w:rPr>
          <w:rFonts w:ascii="Times New Roman" w:hAnsi="Times New Roman" w:cs="Times New Roman"/>
          <w:b/>
          <w:bCs/>
        </w:rPr>
        <w:t>РЕШЕНИЕ</w:t>
      </w:r>
    </w:p>
    <w:p w:rsidR="009837C7" w:rsidRPr="0069116A" w:rsidRDefault="009837C7" w:rsidP="00152D5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9116A">
        <w:rPr>
          <w:rFonts w:ascii="Times New Roman" w:hAnsi="Times New Roman" w:cs="Times New Roman"/>
          <w:b/>
          <w:bCs/>
        </w:rPr>
        <w:t>от 02 дека</w:t>
      </w:r>
      <w:bookmarkStart w:id="0" w:name="_GoBack"/>
      <w:bookmarkEnd w:id="0"/>
      <w:r w:rsidRPr="0069116A">
        <w:rPr>
          <w:rFonts w:ascii="Times New Roman" w:hAnsi="Times New Roman" w:cs="Times New Roman"/>
          <w:b/>
          <w:bCs/>
        </w:rPr>
        <w:t>бря 2013 года № 129</w:t>
      </w:r>
    </w:p>
    <w:p w:rsidR="009837C7" w:rsidRPr="0069116A" w:rsidRDefault="009837C7" w:rsidP="00152D59">
      <w:pPr>
        <w:jc w:val="both"/>
        <w:rPr>
          <w:rFonts w:ascii="Times New Roman" w:hAnsi="Times New Roman" w:cs="Times New Roman"/>
        </w:rPr>
      </w:pPr>
    </w:p>
    <w:p w:rsidR="009837C7" w:rsidRPr="0069116A" w:rsidRDefault="009837C7" w:rsidP="00152D59">
      <w:pPr>
        <w:jc w:val="both"/>
        <w:rPr>
          <w:rFonts w:ascii="Times New Roman" w:hAnsi="Times New Roman" w:cs="Times New Roman"/>
        </w:rPr>
      </w:pPr>
    </w:p>
    <w:p w:rsidR="009837C7" w:rsidRPr="0069116A" w:rsidRDefault="009837C7" w:rsidP="00152D5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9116A">
        <w:rPr>
          <w:rFonts w:ascii="Times New Roman" w:hAnsi="Times New Roman" w:cs="Times New Roman"/>
          <w:b/>
          <w:bCs/>
        </w:rPr>
        <w:t xml:space="preserve">Об утверждении Генерального плана сельского поселения </w:t>
      </w:r>
      <w:r w:rsidRPr="0069116A">
        <w:rPr>
          <w:rFonts w:ascii="Times New Roman" w:hAnsi="Times New Roman" w:cs="Times New Roman"/>
          <w:b/>
          <w:bCs/>
          <w:noProof/>
        </w:rPr>
        <w:t>Мокша</w:t>
      </w:r>
      <w:r w:rsidRPr="0069116A">
        <w:rPr>
          <w:rFonts w:ascii="Times New Roman" w:hAnsi="Times New Roman" w:cs="Times New Roman"/>
          <w:b/>
          <w:bCs/>
        </w:rPr>
        <w:t xml:space="preserve"> муниципального района </w:t>
      </w:r>
      <w:r w:rsidRPr="0069116A">
        <w:rPr>
          <w:rFonts w:ascii="Times New Roman" w:hAnsi="Times New Roman" w:cs="Times New Roman"/>
          <w:b/>
          <w:bCs/>
          <w:noProof/>
        </w:rPr>
        <w:t>Большеглушицкий</w:t>
      </w:r>
      <w:r w:rsidRPr="0069116A">
        <w:rPr>
          <w:rFonts w:ascii="Times New Roman" w:hAnsi="Times New Roman" w:cs="Times New Roman"/>
          <w:b/>
          <w:bCs/>
        </w:rPr>
        <w:t xml:space="preserve"> Самарской области</w:t>
      </w:r>
    </w:p>
    <w:p w:rsidR="009837C7" w:rsidRPr="0069116A" w:rsidRDefault="009837C7" w:rsidP="00152D59">
      <w:pPr>
        <w:ind w:firstLine="709"/>
        <w:jc w:val="both"/>
        <w:rPr>
          <w:rFonts w:ascii="Times New Roman" w:hAnsi="Times New Roman" w:cs="Times New Roman"/>
        </w:rPr>
      </w:pPr>
    </w:p>
    <w:p w:rsidR="009837C7" w:rsidRPr="0069116A" w:rsidRDefault="009837C7" w:rsidP="005201E8">
      <w:pPr>
        <w:spacing w:after="200"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В соответствии с частью 1 статьи 24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Генерального плана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от </w:t>
      </w:r>
      <w:r w:rsidRPr="0069116A">
        <w:rPr>
          <w:rFonts w:ascii="Times New Roman" w:hAnsi="Times New Roman" w:cs="Times New Roman"/>
          <w:noProof/>
        </w:rPr>
        <w:t>12 августа 2013 года</w:t>
      </w:r>
      <w:r w:rsidRPr="0069116A">
        <w:rPr>
          <w:rFonts w:ascii="Times New Roman" w:hAnsi="Times New Roman" w:cs="Times New Roman"/>
        </w:rPr>
        <w:t xml:space="preserve">, Собрание представителей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решило: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1. Утвердить Генеральный план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(прилагается), включающий: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положение о территориальном планировании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области;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границ населенных пунктов, входящих в состав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области;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функциональных зон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области, М 1:25 000;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функциональных зон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области, М 1:10 000;</w:t>
      </w:r>
    </w:p>
    <w:p w:rsidR="009837C7" w:rsidRPr="0069116A" w:rsidRDefault="009837C7" w:rsidP="00152D5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планируемого размещения объектов местного значения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области, М 1:5 000;</w:t>
      </w:r>
    </w:p>
    <w:p w:rsidR="009837C7" w:rsidRPr="0069116A" w:rsidRDefault="009837C7" w:rsidP="005201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планируемого размещения объектов местного значения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(инженерной инфраструктуры), М 1:5 000;</w:t>
      </w:r>
    </w:p>
    <w:p w:rsidR="009837C7" w:rsidRPr="0069116A" w:rsidRDefault="009837C7" w:rsidP="005201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карту планируемого размещения объектов местного значения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(транспортной инфраструктуры), М 1:10 000.</w:t>
      </w:r>
    </w:p>
    <w:p w:rsidR="009837C7" w:rsidRPr="0069116A" w:rsidRDefault="009837C7" w:rsidP="005201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 xml:space="preserve">2. Опубликовать настоящее решение, Генеральный план сельского поселения </w:t>
      </w:r>
      <w:r w:rsidRPr="0069116A">
        <w:rPr>
          <w:rFonts w:ascii="Times New Roman" w:hAnsi="Times New Roman" w:cs="Times New Roman"/>
          <w:noProof/>
        </w:rPr>
        <w:t>Мокша</w:t>
      </w:r>
      <w:r w:rsidRPr="0069116A">
        <w:rPr>
          <w:rFonts w:ascii="Times New Roman" w:hAnsi="Times New Roman" w:cs="Times New Roman"/>
        </w:rPr>
        <w:t xml:space="preserve"> муниципального района </w:t>
      </w:r>
      <w:r w:rsidRPr="0069116A">
        <w:rPr>
          <w:rFonts w:ascii="Times New Roman" w:hAnsi="Times New Roman" w:cs="Times New Roman"/>
          <w:noProof/>
        </w:rPr>
        <w:t>Большеглушицкий</w:t>
      </w:r>
      <w:r w:rsidRPr="0069116A">
        <w:rPr>
          <w:rFonts w:ascii="Times New Roman" w:hAnsi="Times New Roman" w:cs="Times New Roman"/>
        </w:rPr>
        <w:t xml:space="preserve"> Самарской области в газете «</w:t>
      </w:r>
      <w:r w:rsidRPr="0069116A">
        <w:rPr>
          <w:rFonts w:ascii="Times New Roman" w:hAnsi="Times New Roman" w:cs="Times New Roman"/>
          <w:noProof/>
        </w:rPr>
        <w:t>Вести сельского поселения Мокша</w:t>
      </w:r>
      <w:r w:rsidRPr="0069116A">
        <w:rPr>
          <w:rFonts w:ascii="Times New Roman" w:hAnsi="Times New Roman" w:cs="Times New Roman"/>
        </w:rPr>
        <w:t>».</w:t>
      </w:r>
    </w:p>
    <w:p w:rsidR="009837C7" w:rsidRPr="0069116A" w:rsidRDefault="009837C7" w:rsidP="005201E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>3. Настоящее решение вступает в силу на следующий день после его официального опубликования.</w:t>
      </w:r>
    </w:p>
    <w:p w:rsidR="009837C7" w:rsidRPr="0069116A" w:rsidRDefault="009837C7" w:rsidP="00152D59">
      <w:pPr>
        <w:ind w:firstLine="709"/>
        <w:jc w:val="both"/>
        <w:rPr>
          <w:rFonts w:ascii="Times New Roman" w:hAnsi="Times New Roman" w:cs="Times New Roman"/>
        </w:rPr>
      </w:pPr>
    </w:p>
    <w:p w:rsidR="009837C7" w:rsidRPr="0069116A" w:rsidRDefault="009837C7" w:rsidP="00152D59">
      <w:pPr>
        <w:ind w:firstLine="709"/>
        <w:jc w:val="both"/>
        <w:rPr>
          <w:rFonts w:ascii="Times New Roman" w:hAnsi="Times New Roman" w:cs="Times New Roman"/>
        </w:rPr>
      </w:pPr>
    </w:p>
    <w:p w:rsidR="009837C7" w:rsidRPr="0069116A" w:rsidRDefault="009837C7" w:rsidP="00152D59">
      <w:pPr>
        <w:jc w:val="both"/>
        <w:rPr>
          <w:rFonts w:ascii="Times New Roman" w:hAnsi="Times New Roman" w:cs="Times New Roman"/>
        </w:rPr>
      </w:pPr>
      <w:r w:rsidRPr="0069116A">
        <w:rPr>
          <w:rFonts w:ascii="Times New Roman" w:hAnsi="Times New Roman" w:cs="Times New Roman"/>
        </w:rPr>
        <w:t>Глава сельского поселения Мокша</w:t>
      </w:r>
      <w:r w:rsidRPr="0069116A">
        <w:rPr>
          <w:rFonts w:ascii="Times New Roman" w:hAnsi="Times New Roman" w:cs="Times New Roman"/>
        </w:rPr>
        <w:tab/>
      </w:r>
      <w:r w:rsidRPr="0069116A">
        <w:rPr>
          <w:rFonts w:ascii="Times New Roman" w:hAnsi="Times New Roman" w:cs="Times New Roman"/>
        </w:rPr>
        <w:tab/>
      </w:r>
      <w:r w:rsidRPr="0069116A">
        <w:rPr>
          <w:rFonts w:ascii="Times New Roman" w:hAnsi="Times New Roman" w:cs="Times New Roman"/>
        </w:rPr>
        <w:tab/>
      </w:r>
    </w:p>
    <w:p w:rsidR="009837C7" w:rsidRPr="0069116A" w:rsidRDefault="009837C7" w:rsidP="009F27F9">
      <w:pPr>
        <w:rPr>
          <w:rFonts w:ascii="Times New Roman" w:hAnsi="Times New Roman" w:cs="Times New Roman"/>
          <w:noProof/>
        </w:rPr>
      </w:pPr>
      <w:r w:rsidRPr="0069116A">
        <w:rPr>
          <w:rFonts w:ascii="Times New Roman" w:hAnsi="Times New Roman" w:cs="Times New Roman"/>
          <w:noProof/>
        </w:rPr>
        <w:t>муниципального района Большеглушицкий</w:t>
      </w:r>
    </w:p>
    <w:p w:rsidR="009837C7" w:rsidRPr="0069116A" w:rsidRDefault="009837C7" w:rsidP="009F27F9">
      <w:pPr>
        <w:rPr>
          <w:rFonts w:ascii="Times New Roman" w:hAnsi="Times New Roman" w:cs="Times New Roman"/>
        </w:rPr>
        <w:sectPr w:rsidR="009837C7" w:rsidRPr="0069116A" w:rsidSect="00295260">
          <w:headerReference w:type="default" r:id="rId7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9116A">
        <w:rPr>
          <w:rFonts w:ascii="Times New Roman" w:hAnsi="Times New Roman" w:cs="Times New Roman"/>
          <w:noProof/>
        </w:rPr>
        <w:t>Самарской области                                                                  В.Е.Дмитриев</w:t>
      </w:r>
    </w:p>
    <w:p w:rsidR="009837C7" w:rsidRPr="0069116A" w:rsidRDefault="009837C7" w:rsidP="00152D59">
      <w:pPr>
        <w:jc w:val="both"/>
        <w:rPr>
          <w:rFonts w:ascii="Times New Roman" w:hAnsi="Times New Roman" w:cs="Times New Roman"/>
        </w:rPr>
      </w:pPr>
    </w:p>
    <w:sectPr w:rsidR="009837C7" w:rsidRPr="0069116A" w:rsidSect="00295260">
      <w:headerReference w:type="default" r:id="rId8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C7" w:rsidRDefault="009837C7" w:rsidP="006238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837C7" w:rsidRDefault="009837C7" w:rsidP="006238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C7" w:rsidRDefault="009837C7" w:rsidP="006238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837C7" w:rsidRDefault="009837C7" w:rsidP="006238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C7" w:rsidRPr="006238F7" w:rsidRDefault="009837C7" w:rsidP="00605FDF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6238F7">
      <w:rPr>
        <w:rStyle w:val="PageNumber"/>
        <w:rFonts w:ascii="Times New Roman" w:hAnsi="Times New Roman" w:cs="Times New Roman"/>
      </w:rPr>
      <w:fldChar w:fldCharType="begin"/>
    </w:r>
    <w:r w:rsidRPr="006238F7">
      <w:rPr>
        <w:rStyle w:val="PageNumber"/>
        <w:rFonts w:ascii="Times New Roman" w:hAnsi="Times New Roman" w:cs="Times New Roman"/>
      </w:rPr>
      <w:instrText xml:space="preserve">PAGE  </w:instrText>
    </w:r>
    <w:r w:rsidRPr="006238F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6238F7">
      <w:rPr>
        <w:rStyle w:val="PageNumber"/>
        <w:rFonts w:ascii="Times New Roman" w:hAnsi="Times New Roman" w:cs="Times New Roman"/>
      </w:rPr>
      <w:fldChar w:fldCharType="end"/>
    </w:r>
  </w:p>
  <w:p w:rsidR="009837C7" w:rsidRDefault="009837C7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C7" w:rsidRPr="006238F7" w:rsidRDefault="009837C7" w:rsidP="00605FDF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6238F7">
      <w:rPr>
        <w:rStyle w:val="PageNumber"/>
        <w:rFonts w:ascii="Times New Roman" w:hAnsi="Times New Roman" w:cs="Times New Roman"/>
      </w:rPr>
      <w:fldChar w:fldCharType="begin"/>
    </w:r>
    <w:r w:rsidRPr="006238F7">
      <w:rPr>
        <w:rStyle w:val="PageNumber"/>
        <w:rFonts w:ascii="Times New Roman" w:hAnsi="Times New Roman" w:cs="Times New Roman"/>
      </w:rPr>
      <w:instrText xml:space="preserve">PAGE  </w:instrText>
    </w:r>
    <w:r w:rsidRPr="006238F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6238F7">
      <w:rPr>
        <w:rStyle w:val="PageNumber"/>
        <w:rFonts w:ascii="Times New Roman" w:hAnsi="Times New Roman" w:cs="Times New Roman"/>
      </w:rPr>
      <w:fldChar w:fldCharType="end"/>
    </w:r>
  </w:p>
  <w:p w:rsidR="009837C7" w:rsidRDefault="009837C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59"/>
    <w:rsid w:val="000A2467"/>
    <w:rsid w:val="00135696"/>
    <w:rsid w:val="00152D59"/>
    <w:rsid w:val="0018494D"/>
    <w:rsid w:val="00247D53"/>
    <w:rsid w:val="002570C3"/>
    <w:rsid w:val="002802B3"/>
    <w:rsid w:val="00295260"/>
    <w:rsid w:val="002A2344"/>
    <w:rsid w:val="00374C56"/>
    <w:rsid w:val="004A29BE"/>
    <w:rsid w:val="004F590E"/>
    <w:rsid w:val="005201E8"/>
    <w:rsid w:val="005325EA"/>
    <w:rsid w:val="005349A8"/>
    <w:rsid w:val="005841E7"/>
    <w:rsid w:val="0059409C"/>
    <w:rsid w:val="005C0F6E"/>
    <w:rsid w:val="00605FDF"/>
    <w:rsid w:val="006238F7"/>
    <w:rsid w:val="0069116A"/>
    <w:rsid w:val="00747F4E"/>
    <w:rsid w:val="00842033"/>
    <w:rsid w:val="00891862"/>
    <w:rsid w:val="009837C7"/>
    <w:rsid w:val="00984073"/>
    <w:rsid w:val="009B5534"/>
    <w:rsid w:val="009F27F9"/>
    <w:rsid w:val="00A24DDF"/>
    <w:rsid w:val="00B9742C"/>
    <w:rsid w:val="00BA7BFE"/>
    <w:rsid w:val="00BF23AB"/>
    <w:rsid w:val="00C808AA"/>
    <w:rsid w:val="00C93857"/>
    <w:rsid w:val="00CB2082"/>
    <w:rsid w:val="00CB2FDB"/>
    <w:rsid w:val="00E35B14"/>
    <w:rsid w:val="00E454B9"/>
    <w:rsid w:val="00E61E6D"/>
    <w:rsid w:val="00F204C8"/>
    <w:rsid w:val="00F277C8"/>
    <w:rsid w:val="00F526EA"/>
    <w:rsid w:val="00F5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D59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8F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238F7"/>
  </w:style>
  <w:style w:type="paragraph" w:styleId="Footer">
    <w:name w:val="footer"/>
    <w:basedOn w:val="Normal"/>
    <w:link w:val="FooterChar"/>
    <w:uiPriority w:val="99"/>
    <w:rsid w:val="006238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8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366</Words>
  <Characters>2090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 </dc:title>
  <dc:subject/>
  <dc:creator>Игорь Лопатин</dc:creator>
  <cp:keywords/>
  <dc:description/>
  <cp:lastModifiedBy>Comp</cp:lastModifiedBy>
  <cp:revision>6</cp:revision>
  <cp:lastPrinted>2013-12-02T04:28:00Z</cp:lastPrinted>
  <dcterms:created xsi:type="dcterms:W3CDTF">2013-11-29T10:08:00Z</dcterms:created>
  <dcterms:modified xsi:type="dcterms:W3CDTF">2015-05-27T10:32:00Z</dcterms:modified>
</cp:coreProperties>
</file>