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11" w:rsidRDefault="00FA0111" w:rsidP="00FA0111">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FA0111" w:rsidRDefault="00FA0111" w:rsidP="00FA0111">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912F2A" w:rsidRDefault="00912F2A" w:rsidP="00FA0111">
      <w:pPr>
        <w:spacing w:after="0" w:line="240" w:lineRule="auto"/>
        <w:ind w:firstLine="709"/>
        <w:jc w:val="center"/>
        <w:rPr>
          <w:rFonts w:ascii="Times New Roman" w:eastAsia="Times New Roman" w:hAnsi="Times New Roman" w:cs="Times New Roman"/>
          <w:b/>
          <w:sz w:val="26"/>
          <w:szCs w:val="26"/>
          <w:lang w:eastAsia="ru-RU"/>
        </w:rPr>
      </w:pPr>
    </w:p>
    <w:p w:rsidR="000D7AED" w:rsidRPr="007756AE" w:rsidRDefault="000D7AED" w:rsidP="000D7AED">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06</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Pr="007756AE">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5</w:t>
      </w:r>
      <w:r w:rsidRPr="007756AE">
        <w:rPr>
          <w:rFonts w:ascii="Times New Roman" w:eastAsia="Times New Roman" w:hAnsi="Times New Roman" w:cs="Times New Roman"/>
          <w:sz w:val="26"/>
          <w:szCs w:val="26"/>
          <w:lang w:eastAsia="ru-RU"/>
        </w:rPr>
        <w:t xml:space="preserve"> года в 1</w:t>
      </w:r>
      <w:r>
        <w:rPr>
          <w:rFonts w:ascii="Times New Roman" w:eastAsia="Times New Roman" w:hAnsi="Times New Roman" w:cs="Times New Roman"/>
          <w:sz w:val="26"/>
          <w:szCs w:val="26"/>
          <w:lang w:eastAsia="ru-RU"/>
        </w:rPr>
        <w:t>0</w:t>
      </w:r>
      <w:r w:rsidRPr="007756AE">
        <w:rPr>
          <w:rFonts w:ascii="Times New Roman" w:eastAsia="Times New Roman" w:hAnsi="Times New Roman" w:cs="Times New Roman"/>
          <w:sz w:val="26"/>
          <w:szCs w:val="26"/>
          <w:lang w:eastAsia="ru-RU"/>
        </w:rPr>
        <w:t xml:space="preserve">.00 ч. 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на право</w:t>
      </w:r>
      <w:r w:rsidRPr="007756AE">
        <w:rPr>
          <w:rFonts w:ascii="Times New Roman" w:eastAsia="Times New Roman" w:hAnsi="Times New Roman" w:cs="Times New Roman"/>
          <w:sz w:val="26"/>
          <w:szCs w:val="26"/>
          <w:lang w:eastAsia="ru-RU"/>
        </w:rPr>
        <w:t xml:space="preserve"> заключени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договор</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 xml:space="preserve"> аренды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0D7AED" w:rsidRPr="007756AE" w:rsidRDefault="000D7AED" w:rsidP="000D7AED">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й</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15.05.2015 г. № 650, от  30.09.2015 г. № 1358.</w:t>
      </w:r>
      <w:r w:rsidRPr="007756AE">
        <w:rPr>
          <w:rFonts w:ascii="Times New Roman" w:eastAsia="Times New Roman" w:hAnsi="Times New Roman" w:cs="Times New Roman"/>
          <w:sz w:val="26"/>
          <w:szCs w:val="26"/>
          <w:lang w:eastAsia="ru-RU"/>
        </w:rPr>
        <w:t xml:space="preserve"> </w:t>
      </w:r>
    </w:p>
    <w:p w:rsidR="000D7AED" w:rsidRPr="007756AE" w:rsidRDefault="000D7AED" w:rsidP="000D7AED">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0D7AED" w:rsidRPr="007756AE" w:rsidRDefault="000D7AED" w:rsidP="000D7AED">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является открытым по составу участников и форме подачи предложений о размере арендной платы.</w:t>
      </w:r>
    </w:p>
    <w:p w:rsidR="000D7AED" w:rsidRDefault="000D7AED" w:rsidP="000D7AED">
      <w:pPr>
        <w:spacing w:after="0" w:line="240" w:lineRule="auto"/>
        <w:ind w:firstLine="720"/>
        <w:jc w:val="both"/>
        <w:rPr>
          <w:rFonts w:ascii="Times New Roman" w:eastAsia="Times New Roman" w:hAnsi="Times New Roman" w:cs="Times New Roman"/>
          <w:sz w:val="26"/>
          <w:szCs w:val="26"/>
          <w:lang w:eastAsia="ru-RU"/>
        </w:rPr>
      </w:pPr>
      <w:r w:rsidRPr="00021266">
        <w:rPr>
          <w:rFonts w:ascii="Times New Roman" w:hAnsi="Times New Roman" w:cs="Times New Roman"/>
          <w:sz w:val="26"/>
          <w:szCs w:val="26"/>
        </w:rPr>
        <w:t xml:space="preserve">Лот № 1: Право заключения договора аренды земельного участка из земель населенных пунктов для </w:t>
      </w:r>
      <w:r>
        <w:rPr>
          <w:rFonts w:ascii="Times New Roman" w:eastAsia="Times New Roman" w:hAnsi="Times New Roman" w:cs="Times New Roman"/>
          <w:sz w:val="26"/>
          <w:szCs w:val="26"/>
          <w:lang w:eastAsia="ru-RU"/>
        </w:rPr>
        <w:t>индивидуального жилищного строительства</w:t>
      </w:r>
      <w:r w:rsidRPr="007756AE">
        <w:rPr>
          <w:rFonts w:ascii="Times New Roman" w:eastAsia="Times New Roman" w:hAnsi="Times New Roman" w:cs="Times New Roman"/>
          <w:sz w:val="26"/>
          <w:szCs w:val="26"/>
          <w:lang w:eastAsia="ru-RU"/>
        </w:rPr>
        <w:t xml:space="preserve">, расположенного по адресу: Самарская область, Большеглушицкий район,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Большая</w:t>
      </w:r>
      <w:proofErr w:type="gramEnd"/>
      <w:r>
        <w:rPr>
          <w:rFonts w:ascii="Times New Roman" w:eastAsia="Times New Roman" w:hAnsi="Times New Roman" w:cs="Times New Roman"/>
          <w:sz w:val="26"/>
          <w:szCs w:val="26"/>
          <w:lang w:eastAsia="ru-RU"/>
        </w:rPr>
        <w:t xml:space="preserve"> Глушица, ул. Краснова, д. 117</w:t>
      </w:r>
      <w:r w:rsidRPr="007756AE">
        <w:rPr>
          <w:rFonts w:ascii="Times New Roman" w:eastAsia="Times New Roman" w:hAnsi="Times New Roman" w:cs="Times New Roman"/>
          <w:sz w:val="26"/>
          <w:szCs w:val="26"/>
          <w:lang w:eastAsia="ru-RU"/>
        </w:rPr>
        <w:t xml:space="preserve">, площадью </w:t>
      </w:r>
      <w:r>
        <w:rPr>
          <w:rFonts w:ascii="Times New Roman" w:eastAsia="Times New Roman" w:hAnsi="Times New Roman" w:cs="Times New Roman"/>
          <w:sz w:val="26"/>
          <w:szCs w:val="26"/>
          <w:lang w:eastAsia="ru-RU"/>
        </w:rPr>
        <w:t>775</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34</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526</w:t>
      </w:r>
      <w:r w:rsidRPr="007756AE">
        <w:rPr>
          <w:rFonts w:ascii="Times New Roman" w:eastAsia="Times New Roman" w:hAnsi="Times New Roman" w:cs="Times New Roman"/>
          <w:sz w:val="26"/>
          <w:szCs w:val="26"/>
          <w:lang w:eastAsia="ru-RU"/>
        </w:rPr>
        <w:t xml:space="preserve">. </w:t>
      </w:r>
    </w:p>
    <w:p w:rsidR="000D7AED" w:rsidRDefault="000D7AED" w:rsidP="000D7AE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C52C69">
        <w:rPr>
          <w:rFonts w:ascii="Times New Roman" w:eastAsia="Times New Roman" w:hAnsi="Times New Roman" w:cs="Times New Roman"/>
          <w:color w:val="000000" w:themeColor="text1"/>
          <w:sz w:val="26"/>
          <w:szCs w:val="26"/>
          <w:lang w:eastAsia="ru-RU"/>
        </w:rPr>
        <w:t xml:space="preserve">В использовании земельного участка </w:t>
      </w:r>
      <w:r>
        <w:rPr>
          <w:rFonts w:ascii="Times New Roman" w:eastAsia="Times New Roman" w:hAnsi="Times New Roman" w:cs="Times New Roman"/>
          <w:color w:val="000000" w:themeColor="text1"/>
          <w:sz w:val="26"/>
          <w:szCs w:val="26"/>
          <w:lang w:eastAsia="ru-RU"/>
        </w:rPr>
        <w:t xml:space="preserve">имеются </w:t>
      </w:r>
      <w:r w:rsidRPr="00C52C69">
        <w:rPr>
          <w:rFonts w:ascii="Times New Roman" w:eastAsia="Times New Roman" w:hAnsi="Times New Roman" w:cs="Times New Roman"/>
          <w:color w:val="000000" w:themeColor="text1"/>
          <w:sz w:val="26"/>
          <w:szCs w:val="26"/>
          <w:lang w:eastAsia="ru-RU"/>
        </w:rPr>
        <w:t>ограничения (обременения) прав.</w:t>
      </w:r>
    </w:p>
    <w:p w:rsidR="000D7AED" w:rsidRPr="00C52C69" w:rsidRDefault="000D7AED" w:rsidP="000D7AED">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Предельные параметры разрешенного строительства объектов капитального строительства размещены </w:t>
      </w:r>
      <w:r w:rsidRPr="00E91512">
        <w:rPr>
          <w:rFonts w:ascii="Times New Roman" w:hAnsi="Times New Roman" w:cs="Times New Roman"/>
          <w:color w:val="000000" w:themeColor="text1"/>
          <w:sz w:val="26"/>
          <w:szCs w:val="26"/>
        </w:rPr>
        <w:t>на официальном сайте администрации</w:t>
      </w:r>
      <w:r w:rsidRPr="00E91512">
        <w:rPr>
          <w:rFonts w:ascii="Times New Roman" w:eastAsia="Times New Roman" w:hAnsi="Times New Roman" w:cs="Times New Roman"/>
          <w:color w:val="000000" w:themeColor="text1"/>
          <w:sz w:val="26"/>
          <w:szCs w:val="26"/>
          <w:lang w:eastAsia="ru-RU"/>
        </w:rPr>
        <w:t xml:space="preserve">: </w:t>
      </w:r>
      <w:hyperlink r:id="rId9" w:history="1">
        <w:r w:rsidRPr="00E91512">
          <w:rPr>
            <w:rStyle w:val="a7"/>
            <w:rFonts w:ascii="Times New Roman" w:eastAsia="Times New Roman" w:hAnsi="Times New Roman" w:cs="Times New Roman"/>
            <w:color w:val="000000" w:themeColor="text1"/>
            <w:sz w:val="26"/>
            <w:szCs w:val="26"/>
            <w:lang w:val="en-US" w:eastAsia="ru-RU"/>
          </w:rPr>
          <w:t>www</w:t>
        </w:r>
        <w:r w:rsidRPr="00E91512">
          <w:rPr>
            <w:rStyle w:val="a7"/>
            <w:rFonts w:ascii="Times New Roman" w:eastAsia="Times New Roman" w:hAnsi="Times New Roman" w:cs="Times New Roman"/>
            <w:color w:val="000000" w:themeColor="text1"/>
            <w:sz w:val="26"/>
            <w:szCs w:val="26"/>
            <w:lang w:eastAsia="ru-RU"/>
          </w:rPr>
          <w:t>.</w:t>
        </w:r>
        <w:proofErr w:type="spellStart"/>
        <w:r w:rsidRPr="00E91512">
          <w:rPr>
            <w:rStyle w:val="a7"/>
            <w:rFonts w:ascii="Times New Roman" w:eastAsia="Times New Roman" w:hAnsi="Times New Roman" w:cs="Times New Roman"/>
            <w:color w:val="000000" w:themeColor="text1"/>
            <w:sz w:val="26"/>
            <w:szCs w:val="26"/>
            <w:lang w:val="en-US" w:eastAsia="ru-RU"/>
          </w:rPr>
          <w:t>admbg</w:t>
        </w:r>
        <w:proofErr w:type="spellEnd"/>
        <w:r w:rsidRPr="00E91512">
          <w:rPr>
            <w:rStyle w:val="a7"/>
            <w:rFonts w:ascii="Times New Roman" w:eastAsia="Times New Roman" w:hAnsi="Times New Roman" w:cs="Times New Roman"/>
            <w:color w:val="000000" w:themeColor="text1"/>
            <w:sz w:val="26"/>
            <w:szCs w:val="26"/>
            <w:lang w:eastAsia="ru-RU"/>
          </w:rPr>
          <w:t>.</w:t>
        </w:r>
        <w:r w:rsidRPr="00E91512">
          <w:rPr>
            <w:rStyle w:val="a7"/>
            <w:rFonts w:ascii="Times New Roman" w:eastAsia="Times New Roman" w:hAnsi="Times New Roman" w:cs="Times New Roman"/>
            <w:color w:val="000000" w:themeColor="text1"/>
            <w:sz w:val="26"/>
            <w:szCs w:val="26"/>
            <w:lang w:val="en-US" w:eastAsia="ru-RU"/>
          </w:rPr>
          <w:t>org</w:t>
        </w:r>
      </w:hyperlink>
      <w:r w:rsidRPr="00E91512">
        <w:rPr>
          <w:rFonts w:ascii="Times New Roman" w:eastAsia="Times New Roman" w:hAnsi="Times New Roman" w:cs="Times New Roman"/>
          <w:color w:val="000000" w:themeColor="text1"/>
          <w:sz w:val="26"/>
          <w:szCs w:val="26"/>
          <w:u w:val="single"/>
          <w:lang w:eastAsia="ru-RU"/>
        </w:rPr>
        <w:t xml:space="preserve"> </w:t>
      </w:r>
      <w:r w:rsidRPr="00E91512">
        <w:rPr>
          <w:rFonts w:ascii="Times New Roman" w:eastAsia="Times New Roman" w:hAnsi="Times New Roman" w:cs="Times New Roman"/>
          <w:color w:val="000000" w:themeColor="text1"/>
          <w:sz w:val="26"/>
          <w:szCs w:val="26"/>
          <w:lang w:eastAsia="ru-RU"/>
        </w:rPr>
        <w:t xml:space="preserve">и на </w:t>
      </w:r>
      <w:r w:rsidRPr="00E91512">
        <w:rPr>
          <w:rFonts w:ascii="Times New Roman" w:hAnsi="Times New Roman" w:cs="Times New Roman"/>
          <w:color w:val="000000" w:themeColor="text1"/>
          <w:sz w:val="26"/>
          <w:szCs w:val="26"/>
        </w:rPr>
        <w:t xml:space="preserve">официальном </w:t>
      </w:r>
      <w:r w:rsidRPr="009522F9">
        <w:rPr>
          <w:rFonts w:ascii="Times New Roman" w:hAnsi="Times New Roman" w:cs="Times New Roman"/>
          <w:sz w:val="26"/>
          <w:szCs w:val="26"/>
        </w:rPr>
        <w:t xml:space="preserve">сайте торгов </w:t>
      </w:r>
      <w:r w:rsidRPr="009522F9">
        <w:rPr>
          <w:rFonts w:ascii="Times New Roman" w:hAnsi="Times New Roman" w:cs="Times New Roman"/>
          <w:sz w:val="26"/>
          <w:szCs w:val="26"/>
          <w:lang w:val="en-US"/>
        </w:rPr>
        <w:t>www</w:t>
      </w:r>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torgi</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gov</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ru</w:t>
      </w:r>
      <w:proofErr w:type="spellEnd"/>
      <w:r w:rsidRPr="009522F9">
        <w:rPr>
          <w:rFonts w:ascii="Times New Roman" w:hAnsi="Times New Roman" w:cs="Times New Roman"/>
          <w:sz w:val="26"/>
          <w:szCs w:val="26"/>
        </w:rPr>
        <w:t>.</w:t>
      </w:r>
    </w:p>
    <w:p w:rsidR="000D7AED" w:rsidRPr="00E667F3" w:rsidRDefault="000D7AED" w:rsidP="000D7AED">
      <w:pPr>
        <w:pStyle w:val="ab"/>
        <w:spacing w:line="240" w:lineRule="auto"/>
        <w:ind w:left="0" w:firstLine="426"/>
        <w:jc w:val="both"/>
        <w:rPr>
          <w:rFonts w:ascii="Times New Roman" w:hAnsi="Times New Roman" w:cs="Times New Roman"/>
          <w:sz w:val="26"/>
          <w:szCs w:val="26"/>
        </w:rPr>
      </w:pPr>
      <w:r w:rsidRPr="00E667F3">
        <w:rPr>
          <w:rFonts w:ascii="Times New Roman" w:hAnsi="Times New Roman" w:cs="Times New Roman"/>
          <w:sz w:val="26"/>
          <w:szCs w:val="26"/>
        </w:rPr>
        <w:t>Технические условия подключения (технологического присоединения)  объекта к сетям инженерно-технического обеспечения</w:t>
      </w:r>
      <w:r>
        <w:rPr>
          <w:rFonts w:ascii="Times New Roman" w:hAnsi="Times New Roman" w:cs="Times New Roman"/>
          <w:sz w:val="26"/>
          <w:szCs w:val="26"/>
        </w:rPr>
        <w:t>:</w:t>
      </w:r>
    </w:p>
    <w:p w:rsidR="000D7AED" w:rsidRPr="00E667F3" w:rsidRDefault="000D7AED" w:rsidP="000D7AED">
      <w:pPr>
        <w:pStyle w:val="ab"/>
        <w:spacing w:after="0" w:line="240" w:lineRule="auto"/>
        <w:ind w:left="0"/>
        <w:jc w:val="both"/>
        <w:rPr>
          <w:rFonts w:ascii="Times New Roman" w:hAnsi="Times New Roman" w:cs="Times New Roman"/>
          <w:sz w:val="26"/>
          <w:szCs w:val="26"/>
        </w:rPr>
      </w:pPr>
      <w:r w:rsidRPr="00E70D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1. Источник газоснабжения: ГРС № 99. Максимальный часовой расход газа 5,0 м куб. Срок подключения объекта к газораспределительной сети: от одного года до четырех лет в зависимости от условий договора о подключении. Срок действия технических условий – 3 года. </w:t>
      </w:r>
      <w:r w:rsidRPr="00E667F3">
        <w:rPr>
          <w:rFonts w:ascii="Times New Roman" w:hAnsi="Times New Roman" w:cs="Times New Roman"/>
          <w:sz w:val="26"/>
          <w:szCs w:val="26"/>
        </w:rPr>
        <w:t xml:space="preserve">Плата за подключение объекта к сети определяется на основании постановления Правительства РФ № </w:t>
      </w:r>
      <w:r>
        <w:rPr>
          <w:rFonts w:ascii="Times New Roman" w:hAnsi="Times New Roman" w:cs="Times New Roman"/>
          <w:sz w:val="26"/>
          <w:szCs w:val="26"/>
        </w:rPr>
        <w:t>1314</w:t>
      </w:r>
      <w:r w:rsidRPr="00E667F3">
        <w:rPr>
          <w:rFonts w:ascii="Times New Roman" w:hAnsi="Times New Roman" w:cs="Times New Roman"/>
          <w:sz w:val="26"/>
          <w:szCs w:val="26"/>
        </w:rPr>
        <w:t xml:space="preserve"> от 3</w:t>
      </w:r>
      <w:r>
        <w:rPr>
          <w:rFonts w:ascii="Times New Roman" w:hAnsi="Times New Roman" w:cs="Times New Roman"/>
          <w:sz w:val="26"/>
          <w:szCs w:val="26"/>
        </w:rPr>
        <w:t>0</w:t>
      </w:r>
      <w:r w:rsidRPr="00E667F3">
        <w:rPr>
          <w:rFonts w:ascii="Times New Roman" w:hAnsi="Times New Roman" w:cs="Times New Roman"/>
          <w:sz w:val="26"/>
          <w:szCs w:val="26"/>
        </w:rPr>
        <w:t>.</w:t>
      </w:r>
      <w:r>
        <w:rPr>
          <w:rFonts w:ascii="Times New Roman" w:hAnsi="Times New Roman" w:cs="Times New Roman"/>
          <w:sz w:val="26"/>
          <w:szCs w:val="26"/>
        </w:rPr>
        <w:t>12</w:t>
      </w:r>
      <w:r w:rsidRPr="00E667F3">
        <w:rPr>
          <w:rFonts w:ascii="Times New Roman" w:hAnsi="Times New Roman" w:cs="Times New Roman"/>
          <w:sz w:val="26"/>
          <w:szCs w:val="26"/>
        </w:rPr>
        <w:t>.20</w:t>
      </w:r>
      <w:r>
        <w:rPr>
          <w:rFonts w:ascii="Times New Roman" w:hAnsi="Times New Roman" w:cs="Times New Roman"/>
          <w:sz w:val="26"/>
          <w:szCs w:val="26"/>
        </w:rPr>
        <w:t>13</w:t>
      </w:r>
      <w:r w:rsidRPr="00E667F3">
        <w:rPr>
          <w:rFonts w:ascii="Times New Roman" w:hAnsi="Times New Roman" w:cs="Times New Roman"/>
          <w:sz w:val="26"/>
          <w:szCs w:val="26"/>
        </w:rPr>
        <w:t xml:space="preserve"> г.</w:t>
      </w:r>
      <w:r>
        <w:rPr>
          <w:rFonts w:ascii="Times New Roman" w:hAnsi="Times New Roman" w:cs="Times New Roman"/>
          <w:sz w:val="26"/>
          <w:szCs w:val="26"/>
        </w:rPr>
        <w:t xml:space="preserve"> </w:t>
      </w:r>
    </w:p>
    <w:p w:rsidR="000D7AED" w:rsidRPr="00694CE8" w:rsidRDefault="000D7AED" w:rsidP="000D7AE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6"/>
          <w:szCs w:val="26"/>
          <w:lang w:eastAsia="ru-RU"/>
        </w:rPr>
        <w:t xml:space="preserve">            </w:t>
      </w:r>
      <w:r w:rsidRPr="00694CE8">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В</w:t>
      </w:r>
      <w:r w:rsidRPr="00694CE8">
        <w:rPr>
          <w:rFonts w:ascii="Times New Roman" w:eastAsia="Times New Roman" w:hAnsi="Times New Roman" w:cs="Times New Roman"/>
          <w:sz w:val="26"/>
          <w:szCs w:val="26"/>
          <w:lang w:eastAsia="ru-RU"/>
        </w:rPr>
        <w:t>одоснабжени</w:t>
      </w:r>
      <w:r>
        <w:rPr>
          <w:rFonts w:ascii="Times New Roman" w:eastAsia="Times New Roman" w:hAnsi="Times New Roman" w:cs="Times New Roman"/>
          <w:sz w:val="26"/>
          <w:szCs w:val="26"/>
          <w:lang w:eastAsia="ru-RU"/>
        </w:rPr>
        <w:t>е</w:t>
      </w:r>
      <w:r w:rsidRPr="00694CE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есть возможность на подключение к питьевому водопроводу, проходящему по ул. Краснова. Существующий водопровод – полиэтиленовая труба Ф 27 мм, давление 3,5 кг/</w:t>
      </w:r>
      <w:proofErr w:type="spellStart"/>
      <w:r>
        <w:rPr>
          <w:rFonts w:ascii="Times New Roman" w:eastAsia="Times New Roman" w:hAnsi="Times New Roman" w:cs="Times New Roman"/>
          <w:sz w:val="26"/>
          <w:szCs w:val="26"/>
          <w:lang w:eastAsia="ru-RU"/>
        </w:rPr>
        <w:t>см</w:t>
      </w:r>
      <w:proofErr w:type="gramStart"/>
      <w:r>
        <w:rPr>
          <w:rFonts w:ascii="Times New Roman" w:eastAsia="Times New Roman" w:hAnsi="Times New Roman" w:cs="Times New Roman"/>
          <w:sz w:val="26"/>
          <w:szCs w:val="26"/>
          <w:vertAlign w:val="superscript"/>
          <w:lang w:eastAsia="ru-RU"/>
        </w:rPr>
        <w:t>2</w:t>
      </w:r>
      <w:proofErr w:type="spellEnd"/>
      <w:proofErr w:type="gramEnd"/>
      <w:r>
        <w:rPr>
          <w:rFonts w:ascii="Times New Roman" w:eastAsia="Times New Roman" w:hAnsi="Times New Roman" w:cs="Times New Roman"/>
          <w:sz w:val="26"/>
          <w:szCs w:val="26"/>
          <w:lang w:eastAsia="ru-RU"/>
        </w:rPr>
        <w:t xml:space="preserve">. Свободная мощность – 0,15 м/сек. Источник водоснабжения: </w:t>
      </w:r>
      <w:proofErr w:type="spellStart"/>
      <w:r>
        <w:rPr>
          <w:rFonts w:ascii="Times New Roman" w:eastAsia="Times New Roman" w:hAnsi="Times New Roman" w:cs="Times New Roman"/>
          <w:sz w:val="26"/>
          <w:szCs w:val="26"/>
          <w:lang w:eastAsia="ru-RU"/>
        </w:rPr>
        <w:t>Большеглушицкое</w:t>
      </w:r>
      <w:proofErr w:type="spellEnd"/>
      <w:r>
        <w:rPr>
          <w:rFonts w:ascii="Times New Roman" w:eastAsia="Times New Roman" w:hAnsi="Times New Roman" w:cs="Times New Roman"/>
          <w:sz w:val="26"/>
          <w:szCs w:val="26"/>
          <w:lang w:eastAsia="ru-RU"/>
        </w:rPr>
        <w:t xml:space="preserve"> водохранилище.</w:t>
      </w:r>
      <w:r w:rsidRPr="00694CE8">
        <w:rPr>
          <w:rFonts w:ascii="Times New Roman" w:eastAsia="Times New Roman" w:hAnsi="Times New Roman" w:cs="Times New Roman"/>
          <w:sz w:val="26"/>
          <w:szCs w:val="26"/>
          <w:lang w:eastAsia="ru-RU"/>
        </w:rPr>
        <w:t xml:space="preserve"> Месторасположение источника водоснабжения: два км южнее </w:t>
      </w:r>
      <w:proofErr w:type="gramStart"/>
      <w:r w:rsidRPr="00694CE8">
        <w:rPr>
          <w:rFonts w:ascii="Times New Roman" w:eastAsia="Times New Roman" w:hAnsi="Times New Roman" w:cs="Times New Roman"/>
          <w:sz w:val="26"/>
          <w:szCs w:val="26"/>
          <w:lang w:eastAsia="ru-RU"/>
        </w:rPr>
        <w:t>с</w:t>
      </w:r>
      <w:proofErr w:type="gramEnd"/>
      <w:r w:rsidRPr="00694CE8">
        <w:rPr>
          <w:rFonts w:ascii="Times New Roman" w:eastAsia="Times New Roman" w:hAnsi="Times New Roman" w:cs="Times New Roman"/>
          <w:sz w:val="26"/>
          <w:szCs w:val="26"/>
          <w:lang w:eastAsia="ru-RU"/>
        </w:rPr>
        <w:t>. Большая Глушица.</w:t>
      </w:r>
      <w:r w:rsidRPr="00694CE8">
        <w:rPr>
          <w:szCs w:val="28"/>
        </w:rPr>
        <w:t xml:space="preserve"> </w:t>
      </w:r>
      <w:r w:rsidRPr="00694CE8">
        <w:rPr>
          <w:rFonts w:ascii="Times New Roman" w:hAnsi="Times New Roman" w:cs="Times New Roman"/>
          <w:color w:val="000000" w:themeColor="text1"/>
          <w:sz w:val="26"/>
          <w:szCs w:val="26"/>
        </w:rPr>
        <w:t>Срок подключения  – 2 года. Срок действия технических условий – 3 года. Плата за подключение объекта к сетям (врезка) – 7385.00 руб. (Семь тысяч триста восемьдесят пять рублей 00 коп.).</w:t>
      </w:r>
      <w:r>
        <w:rPr>
          <w:rFonts w:ascii="Times New Roman" w:hAnsi="Times New Roman" w:cs="Times New Roman"/>
          <w:color w:val="000000" w:themeColor="text1"/>
          <w:sz w:val="26"/>
          <w:szCs w:val="26"/>
        </w:rPr>
        <w:t xml:space="preserve"> Отопление – предусмотреть индивидуальное отопление жилого дома. Водоотведение – предусмотреть местный выгреб (герметичные емкости объемом не менее 4,5 </w:t>
      </w:r>
      <w:proofErr w:type="spellStart"/>
      <w:r>
        <w:rPr>
          <w:rFonts w:ascii="Times New Roman" w:hAnsi="Times New Roman" w:cs="Times New Roman"/>
          <w:color w:val="000000" w:themeColor="text1"/>
          <w:sz w:val="26"/>
          <w:szCs w:val="26"/>
        </w:rPr>
        <w:t>м</w:t>
      </w:r>
      <w:r>
        <w:rPr>
          <w:rFonts w:ascii="Times New Roman" w:hAnsi="Times New Roman" w:cs="Times New Roman"/>
          <w:color w:val="000000" w:themeColor="text1"/>
          <w:sz w:val="26"/>
          <w:szCs w:val="26"/>
          <w:vertAlign w:val="superscript"/>
        </w:rPr>
        <w:t>3</w:t>
      </w:r>
      <w:proofErr w:type="spellEnd"/>
      <w:r>
        <w:rPr>
          <w:rFonts w:ascii="Times New Roman" w:hAnsi="Times New Roman" w:cs="Times New Roman"/>
          <w:color w:val="000000" w:themeColor="text1"/>
          <w:sz w:val="26"/>
          <w:szCs w:val="26"/>
        </w:rPr>
        <w:t>) с подъездными путями для откачки. При строительстве жилого дома получить в МУП ПОЖКХ дополнительные технические условия.</w:t>
      </w:r>
    </w:p>
    <w:p w:rsidR="000D7AED" w:rsidRPr="007756AE" w:rsidRDefault="000D7AED" w:rsidP="000D7AED">
      <w:pPr>
        <w:spacing w:after="0" w:line="240" w:lineRule="auto"/>
        <w:ind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Начальный размер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w:t>
      </w:r>
      <w:r w:rsidRPr="007756AE">
        <w:rPr>
          <w:rFonts w:ascii="Times New Roman" w:eastAsia="Times New Roman" w:hAnsi="Times New Roman" w:cs="Times New Roman"/>
          <w:sz w:val="26"/>
          <w:szCs w:val="26"/>
          <w:lang w:eastAsia="ru-RU"/>
        </w:rPr>
        <w:t xml:space="preserve">ой арендной платы – </w:t>
      </w:r>
      <w:r>
        <w:rPr>
          <w:rFonts w:ascii="Times New Roman" w:eastAsia="Times New Roman" w:hAnsi="Times New Roman" w:cs="Times New Roman"/>
          <w:sz w:val="26"/>
          <w:szCs w:val="26"/>
          <w:lang w:eastAsia="ru-RU"/>
        </w:rPr>
        <w:t>2267</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34 руб.</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Две тысячи двести шестьдесят семь рублей 34 коп.</w:t>
      </w:r>
      <w:r w:rsidRPr="007756AE">
        <w:rPr>
          <w:rFonts w:ascii="Times New Roman" w:eastAsia="Times New Roman" w:hAnsi="Times New Roman" w:cs="Times New Roman"/>
          <w:sz w:val="26"/>
          <w:szCs w:val="26"/>
          <w:lang w:eastAsia="ru-RU"/>
        </w:rPr>
        <w:t>).</w:t>
      </w:r>
    </w:p>
    <w:p w:rsidR="000D7AED" w:rsidRPr="007756AE" w:rsidRDefault="000D7AED" w:rsidP="000D7AED">
      <w:pPr>
        <w:spacing w:after="0" w:line="240" w:lineRule="auto"/>
        <w:ind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Шаг аукциона: </w:t>
      </w:r>
      <w:r w:rsidRPr="00513CD4">
        <w:rPr>
          <w:rFonts w:ascii="Times New Roman" w:eastAsia="Times New Roman" w:hAnsi="Times New Roman" w:cs="Times New Roman"/>
          <w:sz w:val="26"/>
          <w:szCs w:val="26"/>
          <w:lang w:eastAsia="ru-RU"/>
        </w:rPr>
        <w:t>3 %</w:t>
      </w:r>
      <w:r w:rsidRPr="000D7252">
        <w:rPr>
          <w:rFonts w:ascii="Times New Roman" w:eastAsia="Times New Roman" w:hAnsi="Times New Roman" w:cs="Times New Roman"/>
          <w:color w:val="FF0000"/>
          <w:sz w:val="26"/>
          <w:szCs w:val="26"/>
          <w:lang w:eastAsia="ru-RU"/>
        </w:rPr>
        <w:t xml:space="preserve"> </w:t>
      </w:r>
      <w:r w:rsidRPr="007756AE">
        <w:rPr>
          <w:rFonts w:ascii="Times New Roman" w:eastAsia="Times New Roman" w:hAnsi="Times New Roman" w:cs="Times New Roman"/>
          <w:sz w:val="26"/>
          <w:szCs w:val="26"/>
          <w:lang w:eastAsia="ru-RU"/>
        </w:rPr>
        <w:t xml:space="preserve">от начального размера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w:t>
      </w:r>
      <w:r w:rsidRPr="007756AE">
        <w:rPr>
          <w:rFonts w:ascii="Times New Roman" w:eastAsia="Times New Roman" w:hAnsi="Times New Roman" w:cs="Times New Roman"/>
          <w:sz w:val="26"/>
          <w:szCs w:val="26"/>
          <w:lang w:eastAsia="ru-RU"/>
        </w:rPr>
        <w:t xml:space="preserve">ой арендной платы – </w:t>
      </w:r>
      <w:r>
        <w:rPr>
          <w:rFonts w:ascii="Times New Roman" w:eastAsia="Times New Roman" w:hAnsi="Times New Roman" w:cs="Times New Roman"/>
          <w:sz w:val="26"/>
          <w:szCs w:val="26"/>
          <w:lang w:eastAsia="ru-RU"/>
        </w:rPr>
        <w:t>68</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02</w:t>
      </w:r>
      <w:r w:rsidRPr="007756AE">
        <w:rPr>
          <w:rFonts w:ascii="Times New Roman" w:eastAsia="Times New Roman" w:hAnsi="Times New Roman" w:cs="Times New Roman"/>
          <w:sz w:val="26"/>
          <w:szCs w:val="26"/>
          <w:lang w:eastAsia="ru-RU"/>
        </w:rPr>
        <w:t xml:space="preserve"> руб.</w:t>
      </w:r>
    </w:p>
    <w:p w:rsidR="000D7AED" w:rsidRPr="007756AE" w:rsidRDefault="000D7AED" w:rsidP="000D7AED">
      <w:pPr>
        <w:spacing w:after="0" w:line="240" w:lineRule="auto"/>
        <w:ind w:firstLine="720"/>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lastRenderedPageBreak/>
        <w:t xml:space="preserve">Размер задатка: 20 % от начального размера </w:t>
      </w:r>
      <w:r>
        <w:rPr>
          <w:rFonts w:ascii="Times New Roman" w:eastAsia="Times New Roman" w:hAnsi="Times New Roman" w:cs="Times New Roman"/>
          <w:sz w:val="26"/>
          <w:szCs w:val="26"/>
          <w:lang w:eastAsia="ru-RU"/>
        </w:rPr>
        <w:t>еже</w:t>
      </w:r>
      <w:r w:rsidRPr="007756AE">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ной арендной платы – 453,47</w:t>
      </w:r>
      <w:r w:rsidRPr="007756AE">
        <w:rPr>
          <w:rFonts w:ascii="Times New Roman" w:eastAsia="Times New Roman" w:hAnsi="Times New Roman" w:cs="Times New Roman"/>
          <w:sz w:val="26"/>
          <w:szCs w:val="26"/>
          <w:lang w:eastAsia="ru-RU"/>
        </w:rPr>
        <w:t xml:space="preserve"> руб.</w:t>
      </w:r>
    </w:p>
    <w:p w:rsidR="000D7AED" w:rsidRDefault="000D7AED" w:rsidP="000D7AE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7756AE">
        <w:rPr>
          <w:rFonts w:ascii="Times New Roman" w:eastAsia="Times New Roman" w:hAnsi="Times New Roman" w:cs="Times New Roman"/>
          <w:sz w:val="26"/>
          <w:szCs w:val="26"/>
          <w:lang w:eastAsia="ru-RU"/>
        </w:rPr>
        <w:t xml:space="preserve">Срок действия договора – </w:t>
      </w:r>
      <w:r>
        <w:rPr>
          <w:rFonts w:ascii="Times New Roman" w:eastAsia="Times New Roman" w:hAnsi="Times New Roman" w:cs="Times New Roman"/>
          <w:sz w:val="26"/>
          <w:szCs w:val="26"/>
          <w:lang w:eastAsia="ru-RU"/>
        </w:rPr>
        <w:t>20</w:t>
      </w:r>
      <w:r w:rsidRPr="001F375E">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двадцать</w:t>
      </w:r>
      <w:r w:rsidRPr="001F375E">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лет.</w:t>
      </w:r>
    </w:p>
    <w:p w:rsidR="000D7AED" w:rsidRDefault="000D7AED" w:rsidP="000D7AED">
      <w:pPr>
        <w:spacing w:after="0" w:line="240" w:lineRule="auto"/>
        <w:ind w:firstLine="720"/>
        <w:jc w:val="both"/>
        <w:rPr>
          <w:rFonts w:ascii="Times New Roman" w:eastAsia="Times New Roman" w:hAnsi="Times New Roman" w:cs="Times New Roman"/>
          <w:color w:val="000000" w:themeColor="text1"/>
          <w:sz w:val="26"/>
          <w:szCs w:val="26"/>
          <w:lang w:eastAsia="ru-RU"/>
        </w:rPr>
      </w:pPr>
    </w:p>
    <w:p w:rsidR="000D7AED" w:rsidRPr="00021266" w:rsidRDefault="000D7AED" w:rsidP="000D7AE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Лот № 2: Право заключения договора аренды земельного участка из земель населенных пунктов для установки металлического гаража, расположенного по адресу: </w:t>
      </w:r>
      <w:proofErr w:type="gramStart"/>
      <w:r w:rsidRPr="00021266">
        <w:rPr>
          <w:rFonts w:ascii="Times New Roman" w:hAnsi="Times New Roman" w:cs="Times New Roman"/>
          <w:sz w:val="26"/>
          <w:szCs w:val="26"/>
        </w:rPr>
        <w:t xml:space="preserve">Самарская область, Большеглушицкий район, с. Большая Глушица, </w:t>
      </w:r>
      <w:r>
        <w:rPr>
          <w:rFonts w:ascii="Times New Roman" w:hAnsi="Times New Roman" w:cs="Times New Roman"/>
          <w:sz w:val="26"/>
          <w:szCs w:val="26"/>
        </w:rPr>
        <w:t>ул</w:t>
      </w:r>
      <w:r w:rsidRPr="00021266">
        <w:rPr>
          <w:rFonts w:ascii="Times New Roman" w:hAnsi="Times New Roman" w:cs="Times New Roman"/>
          <w:sz w:val="26"/>
          <w:szCs w:val="26"/>
        </w:rPr>
        <w:t xml:space="preserve">. </w:t>
      </w:r>
      <w:r>
        <w:rPr>
          <w:rFonts w:ascii="Times New Roman" w:hAnsi="Times New Roman" w:cs="Times New Roman"/>
          <w:sz w:val="26"/>
          <w:szCs w:val="26"/>
        </w:rPr>
        <w:t>Красноармейская</w:t>
      </w:r>
      <w:r w:rsidRPr="00021266">
        <w:rPr>
          <w:rFonts w:ascii="Times New Roman" w:hAnsi="Times New Roman" w:cs="Times New Roman"/>
          <w:sz w:val="26"/>
          <w:szCs w:val="26"/>
        </w:rPr>
        <w:t xml:space="preserve">, д. </w:t>
      </w:r>
      <w:r>
        <w:rPr>
          <w:rFonts w:ascii="Times New Roman" w:hAnsi="Times New Roman" w:cs="Times New Roman"/>
          <w:sz w:val="26"/>
          <w:szCs w:val="26"/>
        </w:rPr>
        <w:t>74 д</w:t>
      </w:r>
      <w:r w:rsidRPr="00021266">
        <w:rPr>
          <w:rFonts w:ascii="Times New Roman" w:hAnsi="Times New Roman" w:cs="Times New Roman"/>
          <w:sz w:val="26"/>
          <w:szCs w:val="26"/>
        </w:rPr>
        <w:t>, площадью 2</w:t>
      </w:r>
      <w:r>
        <w:rPr>
          <w:rFonts w:ascii="Times New Roman" w:hAnsi="Times New Roman" w:cs="Times New Roman"/>
          <w:sz w:val="26"/>
          <w:szCs w:val="26"/>
        </w:rPr>
        <w:t>7</w:t>
      </w:r>
      <w:r w:rsidRPr="00021266">
        <w:rPr>
          <w:rFonts w:ascii="Times New Roman" w:hAnsi="Times New Roman" w:cs="Times New Roman"/>
          <w:sz w:val="26"/>
          <w:szCs w:val="26"/>
        </w:rPr>
        <w:t xml:space="preserve"> </w:t>
      </w:r>
      <w:proofErr w:type="spellStart"/>
      <w:r w:rsidRPr="00021266">
        <w:rPr>
          <w:rFonts w:ascii="Times New Roman" w:hAnsi="Times New Roman" w:cs="Times New Roman"/>
          <w:sz w:val="26"/>
          <w:szCs w:val="26"/>
        </w:rPr>
        <w:t>кв.м</w:t>
      </w:r>
      <w:proofErr w:type="spellEnd"/>
      <w:r w:rsidRPr="00021266">
        <w:rPr>
          <w:rFonts w:ascii="Times New Roman" w:hAnsi="Times New Roman" w:cs="Times New Roman"/>
          <w:sz w:val="26"/>
          <w:szCs w:val="26"/>
        </w:rPr>
        <w:t>., с кадастровым номером 63:14:09020</w:t>
      </w:r>
      <w:r>
        <w:rPr>
          <w:rFonts w:ascii="Times New Roman" w:hAnsi="Times New Roman" w:cs="Times New Roman"/>
          <w:sz w:val="26"/>
          <w:szCs w:val="26"/>
        </w:rPr>
        <w:t>31</w:t>
      </w:r>
      <w:r w:rsidRPr="00021266">
        <w:rPr>
          <w:rFonts w:ascii="Times New Roman" w:hAnsi="Times New Roman" w:cs="Times New Roman"/>
          <w:sz w:val="26"/>
          <w:szCs w:val="26"/>
        </w:rPr>
        <w:t>:</w:t>
      </w:r>
      <w:r>
        <w:rPr>
          <w:rFonts w:ascii="Times New Roman" w:hAnsi="Times New Roman" w:cs="Times New Roman"/>
          <w:sz w:val="26"/>
          <w:szCs w:val="26"/>
        </w:rPr>
        <w:t>380</w:t>
      </w:r>
      <w:r w:rsidRPr="00021266">
        <w:rPr>
          <w:rFonts w:ascii="Times New Roman" w:hAnsi="Times New Roman" w:cs="Times New Roman"/>
          <w:sz w:val="26"/>
          <w:szCs w:val="26"/>
        </w:rPr>
        <w:t xml:space="preserve">. </w:t>
      </w:r>
      <w:proofErr w:type="gramEnd"/>
    </w:p>
    <w:p w:rsidR="000D7AED" w:rsidRPr="00021266" w:rsidRDefault="000D7AED" w:rsidP="000D7AED">
      <w:pPr>
        <w:spacing w:line="240" w:lineRule="auto"/>
        <w:jc w:val="both"/>
        <w:rPr>
          <w:rFonts w:ascii="Times New Roman" w:hAnsi="Times New Roman" w:cs="Times New Roman"/>
          <w:sz w:val="26"/>
          <w:szCs w:val="26"/>
        </w:rPr>
      </w:pPr>
      <w:r w:rsidRPr="00021266">
        <w:rPr>
          <w:rFonts w:ascii="Times New Roman" w:hAnsi="Times New Roman" w:cs="Times New Roman"/>
          <w:sz w:val="26"/>
          <w:szCs w:val="26"/>
        </w:rPr>
        <w:t xml:space="preserve">                Начальный размер ежегодной арендной платы – </w:t>
      </w:r>
      <w:r>
        <w:rPr>
          <w:rFonts w:ascii="Times New Roman" w:hAnsi="Times New Roman" w:cs="Times New Roman"/>
          <w:sz w:val="26"/>
          <w:szCs w:val="26"/>
        </w:rPr>
        <w:t>695</w:t>
      </w:r>
      <w:r w:rsidRPr="00021266">
        <w:rPr>
          <w:rFonts w:ascii="Times New Roman" w:hAnsi="Times New Roman" w:cs="Times New Roman"/>
          <w:sz w:val="26"/>
          <w:szCs w:val="26"/>
        </w:rPr>
        <w:t>,</w:t>
      </w:r>
      <w:r>
        <w:rPr>
          <w:rFonts w:ascii="Times New Roman" w:hAnsi="Times New Roman" w:cs="Times New Roman"/>
          <w:sz w:val="26"/>
          <w:szCs w:val="26"/>
        </w:rPr>
        <w:t>22</w:t>
      </w:r>
      <w:r w:rsidRPr="00021266">
        <w:rPr>
          <w:rFonts w:ascii="Times New Roman" w:hAnsi="Times New Roman" w:cs="Times New Roman"/>
          <w:sz w:val="26"/>
          <w:szCs w:val="26"/>
        </w:rPr>
        <w:t xml:space="preserve"> руб. (</w:t>
      </w:r>
      <w:r>
        <w:rPr>
          <w:rFonts w:ascii="Times New Roman" w:hAnsi="Times New Roman" w:cs="Times New Roman"/>
          <w:sz w:val="26"/>
          <w:szCs w:val="26"/>
        </w:rPr>
        <w:t>Шестьсот девяносто пять</w:t>
      </w:r>
      <w:r w:rsidRPr="00021266">
        <w:rPr>
          <w:rFonts w:ascii="Times New Roman" w:hAnsi="Times New Roman" w:cs="Times New Roman"/>
          <w:sz w:val="26"/>
          <w:szCs w:val="26"/>
        </w:rPr>
        <w:t xml:space="preserve"> рублей </w:t>
      </w:r>
      <w:r>
        <w:rPr>
          <w:rFonts w:ascii="Times New Roman" w:hAnsi="Times New Roman" w:cs="Times New Roman"/>
          <w:sz w:val="26"/>
          <w:szCs w:val="26"/>
        </w:rPr>
        <w:t>22</w:t>
      </w:r>
      <w:r w:rsidRPr="00021266">
        <w:rPr>
          <w:rFonts w:ascii="Times New Roman" w:hAnsi="Times New Roman" w:cs="Times New Roman"/>
          <w:sz w:val="26"/>
          <w:szCs w:val="26"/>
        </w:rPr>
        <w:t xml:space="preserve"> коп.).</w:t>
      </w:r>
    </w:p>
    <w:p w:rsidR="000D7AED" w:rsidRPr="00021266" w:rsidRDefault="000D7AED" w:rsidP="000D7AED">
      <w:pPr>
        <w:spacing w:line="240" w:lineRule="auto"/>
        <w:jc w:val="both"/>
        <w:rPr>
          <w:rFonts w:ascii="Times New Roman" w:hAnsi="Times New Roman" w:cs="Times New Roman"/>
          <w:sz w:val="26"/>
          <w:szCs w:val="26"/>
        </w:rPr>
      </w:pPr>
      <w:r w:rsidRPr="00021266">
        <w:rPr>
          <w:rFonts w:ascii="Times New Roman" w:hAnsi="Times New Roman" w:cs="Times New Roman"/>
          <w:sz w:val="26"/>
          <w:szCs w:val="26"/>
        </w:rPr>
        <w:t xml:space="preserve">              Шаг аукциона: 3 %</w:t>
      </w:r>
      <w:r w:rsidRPr="00021266">
        <w:rPr>
          <w:rFonts w:ascii="Times New Roman" w:hAnsi="Times New Roman" w:cs="Times New Roman"/>
          <w:color w:val="FF0000"/>
          <w:sz w:val="26"/>
          <w:szCs w:val="26"/>
        </w:rPr>
        <w:t xml:space="preserve"> </w:t>
      </w:r>
      <w:r w:rsidRPr="00021266">
        <w:rPr>
          <w:rFonts w:ascii="Times New Roman" w:hAnsi="Times New Roman" w:cs="Times New Roman"/>
          <w:sz w:val="26"/>
          <w:szCs w:val="26"/>
        </w:rPr>
        <w:t xml:space="preserve">от начального размера ежегодной арендной платы – </w:t>
      </w:r>
      <w:r>
        <w:rPr>
          <w:rFonts w:ascii="Times New Roman" w:hAnsi="Times New Roman" w:cs="Times New Roman"/>
          <w:sz w:val="26"/>
          <w:szCs w:val="26"/>
        </w:rPr>
        <w:t>20</w:t>
      </w:r>
      <w:r w:rsidRPr="00021266">
        <w:rPr>
          <w:rFonts w:ascii="Times New Roman" w:hAnsi="Times New Roman" w:cs="Times New Roman"/>
          <w:sz w:val="26"/>
          <w:szCs w:val="26"/>
        </w:rPr>
        <w:t>,</w:t>
      </w:r>
      <w:r>
        <w:rPr>
          <w:rFonts w:ascii="Times New Roman" w:hAnsi="Times New Roman" w:cs="Times New Roman"/>
          <w:sz w:val="26"/>
          <w:szCs w:val="26"/>
        </w:rPr>
        <w:t>86</w:t>
      </w:r>
      <w:r w:rsidRPr="00021266">
        <w:rPr>
          <w:rFonts w:ascii="Times New Roman" w:hAnsi="Times New Roman" w:cs="Times New Roman"/>
          <w:sz w:val="26"/>
          <w:szCs w:val="26"/>
        </w:rPr>
        <w:t xml:space="preserve"> руб.</w:t>
      </w:r>
    </w:p>
    <w:p w:rsidR="000D7AED" w:rsidRPr="00021266" w:rsidRDefault="000D7AED" w:rsidP="000D7AED">
      <w:pPr>
        <w:spacing w:line="240" w:lineRule="auto"/>
        <w:jc w:val="both"/>
        <w:rPr>
          <w:rFonts w:ascii="Times New Roman" w:hAnsi="Times New Roman" w:cs="Times New Roman"/>
          <w:sz w:val="26"/>
          <w:szCs w:val="26"/>
        </w:rPr>
      </w:pPr>
      <w:r w:rsidRPr="00021266">
        <w:rPr>
          <w:rFonts w:ascii="Times New Roman" w:hAnsi="Times New Roman" w:cs="Times New Roman"/>
          <w:sz w:val="26"/>
          <w:szCs w:val="26"/>
        </w:rPr>
        <w:t xml:space="preserve">              Размер задатка: 20 % от начального размера ежегодной арендной платы – 1</w:t>
      </w:r>
      <w:r>
        <w:rPr>
          <w:rFonts w:ascii="Times New Roman" w:hAnsi="Times New Roman" w:cs="Times New Roman"/>
          <w:sz w:val="26"/>
          <w:szCs w:val="26"/>
        </w:rPr>
        <w:t>39</w:t>
      </w:r>
      <w:r w:rsidRPr="00021266">
        <w:rPr>
          <w:rFonts w:ascii="Times New Roman" w:hAnsi="Times New Roman" w:cs="Times New Roman"/>
          <w:sz w:val="26"/>
          <w:szCs w:val="26"/>
        </w:rPr>
        <w:t>,</w:t>
      </w:r>
      <w:r>
        <w:rPr>
          <w:rFonts w:ascii="Times New Roman" w:hAnsi="Times New Roman" w:cs="Times New Roman"/>
          <w:sz w:val="26"/>
          <w:szCs w:val="26"/>
        </w:rPr>
        <w:t>04</w:t>
      </w:r>
      <w:r w:rsidRPr="00021266">
        <w:rPr>
          <w:rFonts w:ascii="Times New Roman" w:hAnsi="Times New Roman" w:cs="Times New Roman"/>
          <w:sz w:val="26"/>
          <w:szCs w:val="26"/>
        </w:rPr>
        <w:t xml:space="preserve"> руб.</w:t>
      </w:r>
    </w:p>
    <w:p w:rsidR="000D7AED" w:rsidRDefault="000D7AED" w:rsidP="000D7AED">
      <w:pPr>
        <w:spacing w:line="240" w:lineRule="auto"/>
        <w:jc w:val="both"/>
        <w:rPr>
          <w:rFonts w:ascii="Times New Roman" w:hAnsi="Times New Roman" w:cs="Times New Roman"/>
          <w:sz w:val="26"/>
          <w:szCs w:val="26"/>
        </w:rPr>
      </w:pPr>
      <w:r w:rsidRPr="00021266">
        <w:rPr>
          <w:rFonts w:ascii="Times New Roman" w:hAnsi="Times New Roman" w:cs="Times New Roman"/>
          <w:sz w:val="26"/>
          <w:szCs w:val="26"/>
        </w:rPr>
        <w:t xml:space="preserve">             </w:t>
      </w:r>
      <w:r>
        <w:rPr>
          <w:rFonts w:ascii="Times New Roman" w:hAnsi="Times New Roman" w:cs="Times New Roman"/>
          <w:sz w:val="26"/>
          <w:szCs w:val="26"/>
        </w:rPr>
        <w:t>С</w:t>
      </w:r>
      <w:r w:rsidRPr="00021266">
        <w:rPr>
          <w:rFonts w:ascii="Times New Roman" w:hAnsi="Times New Roman" w:cs="Times New Roman"/>
          <w:sz w:val="26"/>
          <w:szCs w:val="26"/>
        </w:rPr>
        <w:t xml:space="preserve">рок </w:t>
      </w:r>
      <w:r>
        <w:rPr>
          <w:rFonts w:ascii="Times New Roman" w:hAnsi="Times New Roman" w:cs="Times New Roman"/>
          <w:sz w:val="26"/>
          <w:szCs w:val="26"/>
        </w:rPr>
        <w:t>действия договора -</w:t>
      </w:r>
      <w:r w:rsidRPr="00021266">
        <w:rPr>
          <w:rFonts w:ascii="Times New Roman" w:hAnsi="Times New Roman" w:cs="Times New Roman"/>
          <w:sz w:val="26"/>
          <w:szCs w:val="26"/>
        </w:rPr>
        <w:t xml:space="preserve"> 10 (десять) лет.</w:t>
      </w:r>
    </w:p>
    <w:p w:rsidR="000D7AED" w:rsidRPr="00C86BC8" w:rsidRDefault="000D7AED" w:rsidP="000D7AED">
      <w:pPr>
        <w:spacing w:after="120" w:line="240" w:lineRule="auto"/>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            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0D7AED" w:rsidRPr="00C86BC8" w:rsidRDefault="000D7AED" w:rsidP="000D7AED">
      <w:pPr>
        <w:autoSpaceDE w:val="0"/>
        <w:autoSpaceDN w:val="0"/>
        <w:adjustRightInd w:val="0"/>
        <w:spacing w:line="240" w:lineRule="auto"/>
        <w:ind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0D7AED" w:rsidRPr="00C86BC8" w:rsidRDefault="000D7AED" w:rsidP="000D7AED">
      <w:pPr>
        <w:autoSpaceDE w:val="0"/>
        <w:autoSpaceDN w:val="0"/>
        <w:adjustRightInd w:val="0"/>
        <w:spacing w:line="240" w:lineRule="auto"/>
        <w:ind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0D7AED" w:rsidRPr="00C86BC8" w:rsidRDefault="000D7AED" w:rsidP="000D7AED">
      <w:pPr>
        <w:autoSpaceDE w:val="0"/>
        <w:autoSpaceDN w:val="0"/>
        <w:adjustRightInd w:val="0"/>
        <w:spacing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7AED" w:rsidRPr="00C86BC8" w:rsidRDefault="000D7AED" w:rsidP="000D7AED">
      <w:pPr>
        <w:autoSpaceDE w:val="0"/>
        <w:autoSpaceDN w:val="0"/>
        <w:adjustRightInd w:val="0"/>
        <w:spacing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4) Документ  подтверждающий внесение задатка.</w:t>
      </w:r>
    </w:p>
    <w:p w:rsidR="000D7AED" w:rsidRPr="00C86BC8" w:rsidRDefault="000D7AED" w:rsidP="000D7AED">
      <w:pPr>
        <w:pStyle w:val="western"/>
        <w:spacing w:after="0"/>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начального размера ежегодной арендной платы.</w:t>
      </w:r>
    </w:p>
    <w:p w:rsidR="000D7AED" w:rsidRPr="00C86BC8" w:rsidRDefault="000D7AED" w:rsidP="000D7AED">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7"/>
          <w:szCs w:val="27"/>
        </w:rPr>
        <w:t xml:space="preserve">Задаток перечисляется на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0D7AED" w:rsidRPr="00C86BC8" w:rsidRDefault="000D7AED" w:rsidP="000D7AED">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0D7AED" w:rsidRPr="00C86BC8" w:rsidRDefault="000D7AED" w:rsidP="000D7AED">
      <w:pPr>
        <w:spacing w:line="240" w:lineRule="auto"/>
        <w:ind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0D7AED" w:rsidRPr="00C86BC8" w:rsidRDefault="000D7AED" w:rsidP="000D7AED">
      <w:pPr>
        <w:pStyle w:val="western"/>
        <w:spacing w:after="0"/>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не позднее </w:t>
      </w:r>
      <w:r w:rsidRPr="00370D84">
        <w:rPr>
          <w:b/>
          <w:color w:val="auto"/>
          <w:sz w:val="26"/>
          <w:szCs w:val="26"/>
        </w:rPr>
        <w:t>30</w:t>
      </w:r>
      <w:r w:rsidRPr="00C57E77">
        <w:rPr>
          <w:b/>
          <w:bCs/>
          <w:color w:val="auto"/>
          <w:sz w:val="26"/>
          <w:szCs w:val="26"/>
        </w:rPr>
        <w:t xml:space="preserve"> </w:t>
      </w:r>
      <w:r>
        <w:rPr>
          <w:b/>
          <w:bCs/>
          <w:color w:val="auto"/>
          <w:sz w:val="26"/>
          <w:szCs w:val="26"/>
        </w:rPr>
        <w:t>октября</w:t>
      </w:r>
      <w:r w:rsidRPr="00C86BC8">
        <w:rPr>
          <w:b/>
          <w:bCs/>
          <w:color w:val="auto"/>
          <w:sz w:val="26"/>
          <w:szCs w:val="26"/>
        </w:rPr>
        <w:t xml:space="preserve"> 2015 г.</w:t>
      </w:r>
    </w:p>
    <w:p w:rsidR="000D7AED" w:rsidRPr="00C86BC8" w:rsidRDefault="000D7AED" w:rsidP="000D7AED">
      <w:pPr>
        <w:pStyle w:val="western"/>
        <w:spacing w:after="0"/>
        <w:ind w:firstLine="709"/>
        <w:jc w:val="both"/>
        <w:rPr>
          <w:color w:val="auto"/>
        </w:rPr>
      </w:pPr>
      <w:r w:rsidRPr="00C86BC8">
        <w:rPr>
          <w:color w:val="auto"/>
          <w:sz w:val="27"/>
          <w:szCs w:val="27"/>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w:t>
      </w:r>
      <w:r w:rsidRPr="00C86BC8">
        <w:rPr>
          <w:color w:val="auto"/>
          <w:sz w:val="27"/>
          <w:szCs w:val="27"/>
        </w:rPr>
        <w:lastRenderedPageBreak/>
        <w:t>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D7AED" w:rsidRPr="00C86BC8" w:rsidRDefault="000D7AED" w:rsidP="000D7AED">
      <w:pPr>
        <w:pStyle w:val="western"/>
        <w:spacing w:after="0"/>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0D7AED" w:rsidRPr="00C86BC8" w:rsidRDefault="000D7AED" w:rsidP="000D7AED">
      <w:pPr>
        <w:pStyle w:val="western"/>
        <w:spacing w:after="0"/>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7AED" w:rsidRPr="00C86BC8" w:rsidRDefault="000D7AED" w:rsidP="000D7AED">
      <w:pPr>
        <w:pStyle w:val="western"/>
        <w:spacing w:after="0"/>
        <w:jc w:val="both"/>
        <w:rPr>
          <w:color w:val="auto"/>
          <w:sz w:val="26"/>
          <w:szCs w:val="26"/>
        </w:rPr>
      </w:pPr>
      <w:r w:rsidRPr="00C86BC8">
        <w:rPr>
          <w:color w:val="auto"/>
          <w:sz w:val="26"/>
          <w:szCs w:val="26"/>
        </w:rPr>
        <w:t xml:space="preserve">        </w:t>
      </w:r>
      <w:proofErr w:type="gramStart"/>
      <w:r w:rsidRPr="00C86BC8">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счет арендной платы за него.</w:t>
      </w:r>
      <w:proofErr w:type="gramEnd"/>
      <w:r w:rsidRPr="00C86BC8">
        <w:rPr>
          <w:color w:val="auto"/>
          <w:sz w:val="26"/>
          <w:szCs w:val="26"/>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D7AED" w:rsidRPr="00C86BC8" w:rsidRDefault="000D7AED" w:rsidP="000D7AED">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06</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октября</w:t>
      </w:r>
      <w:r w:rsidRPr="00C86BC8">
        <w:rPr>
          <w:rFonts w:ascii="Times New Roman" w:eastAsia="Times New Roman" w:hAnsi="Times New Roman" w:cs="Times New Roman"/>
          <w:sz w:val="26"/>
          <w:szCs w:val="26"/>
          <w:lang w:eastAsia="ru-RU"/>
        </w:rPr>
        <w:t xml:space="preserve"> 2015 г.</w:t>
      </w:r>
    </w:p>
    <w:p w:rsidR="000D7AED" w:rsidRPr="00C86BC8" w:rsidRDefault="000D7AED" w:rsidP="000D7AED">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муниципальным имуществом и земельными ресурсами администрации муниципального района Большеглушицкий (тел. 8-84673 2-31-59).</w:t>
      </w:r>
    </w:p>
    <w:p w:rsidR="000D7AED" w:rsidRPr="00C86BC8" w:rsidRDefault="000D7AED" w:rsidP="000D7AED">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12.00 ч. </w:t>
      </w:r>
      <w:r>
        <w:rPr>
          <w:rFonts w:ascii="Times New Roman" w:eastAsia="Times New Roman" w:hAnsi="Times New Roman" w:cs="Times New Roman"/>
          <w:sz w:val="26"/>
          <w:szCs w:val="26"/>
          <w:lang w:eastAsia="ru-RU"/>
        </w:rPr>
        <w:t>02</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Pr="00C86BC8">
        <w:rPr>
          <w:rFonts w:ascii="Times New Roman" w:eastAsia="Times New Roman" w:hAnsi="Times New Roman" w:cs="Times New Roman"/>
          <w:sz w:val="26"/>
          <w:szCs w:val="26"/>
          <w:lang w:eastAsia="ru-RU"/>
        </w:rPr>
        <w:t xml:space="preserve"> 2015 г.</w:t>
      </w:r>
    </w:p>
    <w:p w:rsidR="000D7AED" w:rsidRPr="00C86BC8" w:rsidRDefault="000D7AED" w:rsidP="000D7AED">
      <w:pPr>
        <w:spacing w:after="0" w:line="240" w:lineRule="auto"/>
        <w:ind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0D7AED" w:rsidRPr="00C86BC8" w:rsidRDefault="000D7AED" w:rsidP="000D7AED">
      <w:pPr>
        <w:spacing w:after="0" w:line="240" w:lineRule="auto"/>
        <w:ind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0D7AED" w:rsidRPr="00C86BC8" w:rsidRDefault="000D7AED" w:rsidP="000D7AED">
      <w:pPr>
        <w:spacing w:after="0" w:line="240" w:lineRule="auto"/>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06</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Pr="00C86BC8">
        <w:rPr>
          <w:rFonts w:ascii="Times New Roman" w:eastAsia="Times New Roman" w:hAnsi="Times New Roman" w:cs="Times New Roman"/>
          <w:sz w:val="26"/>
          <w:szCs w:val="26"/>
          <w:lang w:eastAsia="ru-RU"/>
        </w:rPr>
        <w:t xml:space="preserve"> 2015 г. в 1</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.00 ч.    </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в соответствии с "шагом аукциона"</w:t>
      </w:r>
      <w:r>
        <w:rPr>
          <w:rFonts w:ascii="Times New Roman" w:hAnsi="Times New Roman" w:cs="Times New Roman"/>
          <w:sz w:val="26"/>
          <w:szCs w:val="26"/>
        </w:rPr>
        <w:t>.</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lastRenderedPageBreak/>
        <w:t>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0D7AED" w:rsidRPr="00C86BC8" w:rsidRDefault="000D7AED" w:rsidP="000D7AE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6BC8">
        <w:rPr>
          <w:rFonts w:ascii="Times New Roman" w:hAnsi="Times New Roman" w:cs="Times New Roman"/>
          <w:sz w:val="26"/>
          <w:szCs w:val="26"/>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B4F46" w:rsidRPr="009522F9" w:rsidRDefault="007756AE" w:rsidP="00CB4F46">
      <w:pPr>
        <w:spacing w:after="0" w:line="240" w:lineRule="auto"/>
        <w:ind w:firstLine="709"/>
        <w:jc w:val="both"/>
        <w:rPr>
          <w:rFonts w:ascii="Times New Roman" w:hAnsi="Times New Roman" w:cs="Times New Roman"/>
          <w:sz w:val="26"/>
          <w:szCs w:val="26"/>
        </w:rPr>
      </w:pPr>
      <w:proofErr w:type="gramStart"/>
      <w:r w:rsidRPr="00C86BC8">
        <w:rPr>
          <w:rFonts w:ascii="Times New Roman" w:eastAsia="Times New Roman" w:hAnsi="Times New Roman" w:cs="Times New Roman"/>
          <w:sz w:val="26"/>
          <w:szCs w:val="26"/>
          <w:lang w:eastAsia="ru-RU"/>
        </w:rPr>
        <w:t xml:space="preserve">Информационное сообщение об аукционе, </w:t>
      </w:r>
      <w:r w:rsidR="00003122" w:rsidRPr="00C86BC8">
        <w:rPr>
          <w:rFonts w:ascii="Times New Roman" w:hAnsi="Times New Roman" w:cs="Times New Roman"/>
          <w:sz w:val="26"/>
          <w:szCs w:val="26"/>
        </w:rPr>
        <w:t xml:space="preserve">форма заявки на участие </w:t>
      </w:r>
      <w:r w:rsidR="009522F9">
        <w:rPr>
          <w:rFonts w:ascii="Times New Roman" w:hAnsi="Times New Roman" w:cs="Times New Roman"/>
          <w:sz w:val="26"/>
          <w:szCs w:val="26"/>
        </w:rPr>
        <w:t xml:space="preserve">в </w:t>
      </w:r>
      <w:r w:rsidR="00003122" w:rsidRPr="00C86BC8">
        <w:rPr>
          <w:rFonts w:ascii="Times New Roman" w:hAnsi="Times New Roman" w:cs="Times New Roman"/>
          <w:sz w:val="26"/>
          <w:szCs w:val="26"/>
        </w:rPr>
        <w:t>аукционе</w:t>
      </w:r>
      <w:r w:rsidR="002E70CB" w:rsidRPr="00C86BC8">
        <w:rPr>
          <w:rFonts w:ascii="Times New Roman" w:hAnsi="Times New Roman" w:cs="Times New Roman"/>
          <w:sz w:val="26"/>
          <w:szCs w:val="26"/>
        </w:rPr>
        <w:t xml:space="preserve"> (приложение № 1 к данному извещению)</w:t>
      </w:r>
      <w:r w:rsidR="003F064D">
        <w:rPr>
          <w:rFonts w:ascii="Times New Roman" w:hAnsi="Times New Roman" w:cs="Times New Roman"/>
          <w:sz w:val="26"/>
          <w:szCs w:val="26"/>
        </w:rPr>
        <w:t>,</w:t>
      </w:r>
      <w:r w:rsidR="00003122" w:rsidRPr="00C86BC8">
        <w:rPr>
          <w:rFonts w:ascii="Times New Roman" w:hAnsi="Times New Roman" w:cs="Times New Roman"/>
          <w:sz w:val="26"/>
          <w:szCs w:val="26"/>
        </w:rPr>
        <w:t xml:space="preserve"> проект договора аренды земельного участка </w:t>
      </w:r>
      <w:r w:rsidR="002E70CB" w:rsidRPr="00C86BC8">
        <w:rPr>
          <w:rFonts w:ascii="Times New Roman" w:hAnsi="Times New Roman" w:cs="Times New Roman"/>
          <w:sz w:val="26"/>
          <w:szCs w:val="26"/>
        </w:rPr>
        <w:t xml:space="preserve">(приложение № 2 к </w:t>
      </w:r>
      <w:r w:rsidR="002E70CB" w:rsidRPr="009522F9">
        <w:rPr>
          <w:rFonts w:ascii="Times New Roman" w:hAnsi="Times New Roman" w:cs="Times New Roman"/>
          <w:sz w:val="26"/>
          <w:szCs w:val="26"/>
        </w:rPr>
        <w:t>данному извещению)</w:t>
      </w:r>
      <w:r w:rsidR="009522F9">
        <w:rPr>
          <w:rFonts w:ascii="Times New Roman" w:hAnsi="Times New Roman" w:cs="Times New Roman"/>
          <w:sz w:val="26"/>
          <w:szCs w:val="26"/>
        </w:rPr>
        <w:t>,</w:t>
      </w:r>
      <w:r w:rsidR="009522F9" w:rsidRPr="009522F9">
        <w:rPr>
          <w:rFonts w:ascii="Times New Roman" w:hAnsi="Times New Roman" w:cs="Times New Roman"/>
          <w:sz w:val="26"/>
          <w:szCs w:val="26"/>
        </w:rPr>
        <w:t xml:space="preserve"> </w:t>
      </w:r>
      <w:r w:rsidR="009522F9" w:rsidRPr="00E91512">
        <w:rPr>
          <w:rFonts w:ascii="Times New Roman" w:hAnsi="Times New Roman" w:cs="Times New Roman"/>
          <w:color w:val="000000" w:themeColor="text1"/>
          <w:sz w:val="26"/>
          <w:szCs w:val="26"/>
        </w:rPr>
        <w:t>предельные параметры разрешенного строительства, реконструкции объекта капитального строительства</w:t>
      </w:r>
      <w:r w:rsidR="00E91512" w:rsidRPr="00E91512">
        <w:rPr>
          <w:rFonts w:ascii="Times New Roman" w:hAnsi="Times New Roman" w:cs="Times New Roman"/>
          <w:color w:val="000000" w:themeColor="text1"/>
          <w:sz w:val="26"/>
          <w:szCs w:val="26"/>
        </w:rPr>
        <w:t xml:space="preserve"> </w:t>
      </w:r>
      <w:r w:rsidR="009522F9" w:rsidRPr="00E91512">
        <w:rPr>
          <w:rFonts w:ascii="Times New Roman" w:hAnsi="Times New Roman" w:cs="Times New Roman"/>
          <w:color w:val="000000" w:themeColor="text1"/>
          <w:sz w:val="26"/>
          <w:szCs w:val="26"/>
        </w:rPr>
        <w:t>(приложение № 3</w:t>
      </w:r>
      <w:r w:rsidR="003F064D" w:rsidRPr="00E91512">
        <w:rPr>
          <w:rFonts w:ascii="Times New Roman" w:hAnsi="Times New Roman" w:cs="Times New Roman"/>
          <w:color w:val="000000" w:themeColor="text1"/>
          <w:sz w:val="26"/>
          <w:szCs w:val="26"/>
        </w:rPr>
        <w:t xml:space="preserve"> к данному извещению</w:t>
      </w:r>
      <w:r w:rsidR="009522F9" w:rsidRPr="00E91512">
        <w:rPr>
          <w:rFonts w:ascii="Times New Roman" w:hAnsi="Times New Roman" w:cs="Times New Roman"/>
          <w:color w:val="000000" w:themeColor="text1"/>
          <w:sz w:val="26"/>
          <w:szCs w:val="26"/>
        </w:rPr>
        <w:t xml:space="preserve">) </w:t>
      </w:r>
      <w:r w:rsidR="00CB4F46" w:rsidRPr="00E91512">
        <w:rPr>
          <w:rFonts w:ascii="Times New Roman" w:hAnsi="Times New Roman" w:cs="Times New Roman"/>
          <w:color w:val="000000" w:themeColor="text1"/>
          <w:sz w:val="26"/>
          <w:szCs w:val="26"/>
        </w:rPr>
        <w:t>размещены на официальном сайте администрации</w:t>
      </w:r>
      <w:r w:rsidR="00CB4F46" w:rsidRPr="00E91512">
        <w:rPr>
          <w:rFonts w:ascii="Times New Roman" w:eastAsia="Times New Roman" w:hAnsi="Times New Roman" w:cs="Times New Roman"/>
          <w:color w:val="000000" w:themeColor="text1"/>
          <w:sz w:val="26"/>
          <w:szCs w:val="26"/>
          <w:lang w:eastAsia="ru-RU"/>
        </w:rPr>
        <w:t xml:space="preserve">: </w:t>
      </w:r>
      <w:hyperlink r:id="rId10" w:history="1">
        <w:r w:rsidR="00CB4F46" w:rsidRPr="00E91512">
          <w:rPr>
            <w:rStyle w:val="a7"/>
            <w:rFonts w:ascii="Times New Roman" w:eastAsia="Times New Roman" w:hAnsi="Times New Roman" w:cs="Times New Roman"/>
            <w:color w:val="000000" w:themeColor="text1"/>
            <w:sz w:val="26"/>
            <w:szCs w:val="26"/>
            <w:lang w:val="en-US" w:eastAsia="ru-RU"/>
          </w:rPr>
          <w:t>www</w:t>
        </w:r>
        <w:r w:rsidR="00CB4F46" w:rsidRPr="00E91512">
          <w:rPr>
            <w:rStyle w:val="a7"/>
            <w:rFonts w:ascii="Times New Roman" w:eastAsia="Times New Roman" w:hAnsi="Times New Roman" w:cs="Times New Roman"/>
            <w:color w:val="000000" w:themeColor="text1"/>
            <w:sz w:val="26"/>
            <w:szCs w:val="26"/>
            <w:lang w:eastAsia="ru-RU"/>
          </w:rPr>
          <w:t>.</w:t>
        </w:r>
        <w:proofErr w:type="spellStart"/>
        <w:r w:rsidR="00CB4F46" w:rsidRPr="00E91512">
          <w:rPr>
            <w:rStyle w:val="a7"/>
            <w:rFonts w:ascii="Times New Roman" w:eastAsia="Times New Roman" w:hAnsi="Times New Roman" w:cs="Times New Roman"/>
            <w:color w:val="000000" w:themeColor="text1"/>
            <w:sz w:val="26"/>
            <w:szCs w:val="26"/>
            <w:lang w:val="en-US" w:eastAsia="ru-RU"/>
          </w:rPr>
          <w:t>admbg</w:t>
        </w:r>
        <w:proofErr w:type="spellEnd"/>
        <w:r w:rsidR="00CB4F46" w:rsidRPr="00E91512">
          <w:rPr>
            <w:rStyle w:val="a7"/>
            <w:rFonts w:ascii="Times New Roman" w:eastAsia="Times New Roman" w:hAnsi="Times New Roman" w:cs="Times New Roman"/>
            <w:color w:val="000000" w:themeColor="text1"/>
            <w:sz w:val="26"/>
            <w:szCs w:val="26"/>
            <w:lang w:eastAsia="ru-RU"/>
          </w:rPr>
          <w:t>.</w:t>
        </w:r>
        <w:r w:rsidR="00CB4F46" w:rsidRPr="00E91512">
          <w:rPr>
            <w:rStyle w:val="a7"/>
            <w:rFonts w:ascii="Times New Roman" w:eastAsia="Times New Roman" w:hAnsi="Times New Roman" w:cs="Times New Roman"/>
            <w:color w:val="000000" w:themeColor="text1"/>
            <w:sz w:val="26"/>
            <w:szCs w:val="26"/>
            <w:lang w:val="en-US" w:eastAsia="ru-RU"/>
          </w:rPr>
          <w:t>org</w:t>
        </w:r>
      </w:hyperlink>
      <w:r w:rsidR="00CB4F46" w:rsidRPr="00E91512">
        <w:rPr>
          <w:rFonts w:ascii="Times New Roman" w:eastAsia="Times New Roman" w:hAnsi="Times New Roman" w:cs="Times New Roman"/>
          <w:color w:val="000000" w:themeColor="text1"/>
          <w:sz w:val="26"/>
          <w:szCs w:val="26"/>
          <w:u w:val="single"/>
          <w:lang w:eastAsia="ru-RU"/>
        </w:rPr>
        <w:t xml:space="preserve"> </w:t>
      </w:r>
      <w:r w:rsidR="00CB4F46" w:rsidRPr="00E91512">
        <w:rPr>
          <w:rFonts w:ascii="Times New Roman" w:eastAsia="Times New Roman" w:hAnsi="Times New Roman" w:cs="Times New Roman"/>
          <w:color w:val="000000" w:themeColor="text1"/>
          <w:sz w:val="26"/>
          <w:szCs w:val="26"/>
          <w:lang w:eastAsia="ru-RU"/>
        </w:rPr>
        <w:t xml:space="preserve">и на </w:t>
      </w:r>
      <w:r w:rsidR="00CB4F46" w:rsidRPr="00E91512">
        <w:rPr>
          <w:rFonts w:ascii="Times New Roman" w:hAnsi="Times New Roman" w:cs="Times New Roman"/>
          <w:color w:val="000000" w:themeColor="text1"/>
          <w:sz w:val="26"/>
          <w:szCs w:val="26"/>
        </w:rPr>
        <w:t xml:space="preserve">официальном </w:t>
      </w:r>
      <w:r w:rsidR="00CB4F46" w:rsidRPr="009522F9">
        <w:rPr>
          <w:rFonts w:ascii="Times New Roman" w:hAnsi="Times New Roman" w:cs="Times New Roman"/>
          <w:sz w:val="26"/>
          <w:szCs w:val="26"/>
        </w:rPr>
        <w:t xml:space="preserve">сайте торгов </w:t>
      </w:r>
      <w:r w:rsidR="00CB4F46" w:rsidRPr="009522F9">
        <w:rPr>
          <w:rFonts w:ascii="Times New Roman" w:hAnsi="Times New Roman" w:cs="Times New Roman"/>
          <w:sz w:val="26"/>
          <w:szCs w:val="26"/>
          <w:lang w:val="en-US"/>
        </w:rPr>
        <w:t>www</w:t>
      </w:r>
      <w:r w:rsidR="00CB4F46" w:rsidRPr="009522F9">
        <w:rPr>
          <w:rFonts w:ascii="Times New Roman" w:hAnsi="Times New Roman" w:cs="Times New Roman"/>
          <w:sz w:val="26"/>
          <w:szCs w:val="26"/>
        </w:rPr>
        <w:t>.</w:t>
      </w:r>
      <w:proofErr w:type="spellStart"/>
      <w:r w:rsidR="00CB4F46" w:rsidRPr="009522F9">
        <w:rPr>
          <w:rFonts w:ascii="Times New Roman" w:hAnsi="Times New Roman" w:cs="Times New Roman"/>
          <w:sz w:val="26"/>
          <w:szCs w:val="26"/>
          <w:lang w:val="en-US"/>
        </w:rPr>
        <w:t>torgi</w:t>
      </w:r>
      <w:proofErr w:type="spellEnd"/>
      <w:r w:rsidR="00CB4F46" w:rsidRPr="009522F9">
        <w:rPr>
          <w:rFonts w:ascii="Times New Roman" w:hAnsi="Times New Roman" w:cs="Times New Roman"/>
          <w:sz w:val="26"/>
          <w:szCs w:val="26"/>
        </w:rPr>
        <w:t>.</w:t>
      </w:r>
      <w:proofErr w:type="spellStart"/>
      <w:r w:rsidR="00CB4F46" w:rsidRPr="009522F9">
        <w:rPr>
          <w:rFonts w:ascii="Times New Roman" w:hAnsi="Times New Roman" w:cs="Times New Roman"/>
          <w:sz w:val="26"/>
          <w:szCs w:val="26"/>
          <w:lang w:val="en-US"/>
        </w:rPr>
        <w:t>gov</w:t>
      </w:r>
      <w:proofErr w:type="spellEnd"/>
      <w:r w:rsidR="00CB4F46" w:rsidRPr="009522F9">
        <w:rPr>
          <w:rFonts w:ascii="Times New Roman" w:hAnsi="Times New Roman" w:cs="Times New Roman"/>
          <w:sz w:val="26"/>
          <w:szCs w:val="26"/>
        </w:rPr>
        <w:t>.</w:t>
      </w:r>
      <w:proofErr w:type="spellStart"/>
      <w:r w:rsidR="00CB4F46" w:rsidRPr="009522F9">
        <w:rPr>
          <w:rFonts w:ascii="Times New Roman" w:hAnsi="Times New Roman" w:cs="Times New Roman"/>
          <w:sz w:val="26"/>
          <w:szCs w:val="26"/>
          <w:lang w:val="en-US"/>
        </w:rPr>
        <w:t>ru</w:t>
      </w:r>
      <w:proofErr w:type="spellEnd"/>
      <w:r w:rsidR="00CB4F46" w:rsidRPr="009522F9">
        <w:rPr>
          <w:rFonts w:ascii="Times New Roman" w:hAnsi="Times New Roman" w:cs="Times New Roman"/>
          <w:sz w:val="26"/>
          <w:szCs w:val="26"/>
        </w:rPr>
        <w:t>.</w:t>
      </w:r>
      <w:proofErr w:type="gramEnd"/>
    </w:p>
    <w:p w:rsidR="00003122" w:rsidRDefault="00003122"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9C1E30" w:rsidRDefault="009C1E30" w:rsidP="00CB4F46">
      <w:pPr>
        <w:spacing w:after="0" w:line="240" w:lineRule="auto"/>
        <w:ind w:firstLine="709"/>
        <w:jc w:val="both"/>
        <w:rPr>
          <w:sz w:val="26"/>
          <w:szCs w:val="26"/>
        </w:rPr>
      </w:pPr>
    </w:p>
    <w:p w:rsidR="003A28EF" w:rsidRDefault="003A28EF" w:rsidP="007756AE">
      <w:pPr>
        <w:spacing w:after="0" w:line="240" w:lineRule="auto"/>
        <w:rPr>
          <w:rFonts w:ascii="Times New Roman" w:eastAsia="Times New Roman" w:hAnsi="Times New Roman" w:cs="Times New Roman"/>
          <w:sz w:val="24"/>
          <w:szCs w:val="24"/>
          <w:lang w:eastAsia="ru-RU"/>
        </w:rPr>
      </w:pPr>
    </w:p>
    <w:p w:rsidR="003A28EF" w:rsidRDefault="009C1E30" w:rsidP="009C1E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9C1E30" w:rsidRPr="00DA6F4B" w:rsidRDefault="009C1E30" w:rsidP="00DA6F4B">
      <w:pPr>
        <w:spacing w:after="0" w:line="240" w:lineRule="auto"/>
        <w:jc w:val="right"/>
        <w:rPr>
          <w:rFonts w:ascii="Times New Roman" w:eastAsia="Times New Roman" w:hAnsi="Times New Roman" w:cs="Times New Roman"/>
          <w:sz w:val="24"/>
          <w:szCs w:val="24"/>
          <w:lang w:eastAsia="ru-RU"/>
        </w:rPr>
      </w:pPr>
    </w:p>
    <w:p w:rsidR="00DA6F4B" w:rsidRPr="00DA6F4B" w:rsidRDefault="00DA6F4B" w:rsidP="00DA6F4B">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DA6F4B" w:rsidRPr="00DA6F4B" w:rsidRDefault="00DA6F4B" w:rsidP="00DA6F4B">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DA6F4B" w:rsidRPr="00DA6F4B" w:rsidRDefault="00DA6F4B" w:rsidP="00DA6F4B">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DA6F4B" w:rsidRPr="00DA6F4B" w:rsidRDefault="00DA6F4B" w:rsidP="00DA6F4B">
      <w:pPr>
        <w:spacing w:line="240" w:lineRule="auto"/>
        <w:rPr>
          <w:rFonts w:ascii="Times New Roman" w:hAnsi="Times New Roman" w:cs="Times New Roman"/>
        </w:rPr>
      </w:pPr>
    </w:p>
    <w:p w:rsidR="00DA6F4B" w:rsidRPr="00DA6F4B" w:rsidRDefault="00DA6F4B" w:rsidP="00DA6F4B">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DA6F4B" w:rsidRPr="00DA6F4B" w:rsidRDefault="00DA6F4B" w:rsidP="00DA6F4B">
      <w:pPr>
        <w:spacing w:line="240" w:lineRule="auto"/>
        <w:ind w:left="-142" w:firstLine="142"/>
        <w:rPr>
          <w:rFonts w:ascii="Times New Roman" w:hAnsi="Times New Roman" w:cs="Times New Roman"/>
        </w:rPr>
      </w:pPr>
      <w:r w:rsidRPr="00DA6F4B">
        <w:rPr>
          <w:rFonts w:ascii="Times New Roman" w:hAnsi="Times New Roman" w:cs="Times New Roman"/>
        </w:rPr>
        <w:t>«___»__________2015  г.</w:t>
      </w:r>
    </w:p>
    <w:p w:rsidR="00DA6F4B" w:rsidRPr="00DA6F4B" w:rsidRDefault="00DA6F4B" w:rsidP="00DA6F4B">
      <w:pPr>
        <w:pBdr>
          <w:bottom w:val="single" w:sz="12" w:space="1" w:color="auto"/>
        </w:pBdr>
        <w:spacing w:line="240" w:lineRule="auto"/>
        <w:rPr>
          <w:rFonts w:ascii="Times New Roman" w:hAnsi="Times New Roman" w:cs="Times New Roman"/>
        </w:rPr>
      </w:pPr>
    </w:p>
    <w:p w:rsidR="00DA6F4B" w:rsidRPr="00DA6F4B" w:rsidRDefault="00DA6F4B" w:rsidP="00DA6F4B">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DA6F4B" w:rsidRPr="00DA6F4B" w:rsidRDefault="00DA6F4B" w:rsidP="00DA6F4B">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DA6F4B" w:rsidRPr="00DA6F4B" w:rsidRDefault="00DA6F4B" w:rsidP="00DA6F4B">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DA6F4B" w:rsidRPr="00DA6F4B" w:rsidRDefault="00DA6F4B" w:rsidP="00DA6F4B">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 подающего заявку)</w:t>
      </w:r>
      <w:proofErr w:type="gramEnd"/>
    </w:p>
    <w:p w:rsidR="00DA6F4B" w:rsidRPr="00DA6F4B" w:rsidRDefault="00DA6F4B" w:rsidP="00DA6F4B">
      <w:pPr>
        <w:pBdr>
          <w:top w:val="single" w:sz="12" w:space="1" w:color="auto"/>
          <w:bottom w:val="single" w:sz="12" w:space="1" w:color="auto"/>
        </w:pBdr>
        <w:spacing w:line="240" w:lineRule="auto"/>
        <w:jc w:val="both"/>
        <w:rPr>
          <w:rFonts w:ascii="Times New Roman" w:hAnsi="Times New Roman" w:cs="Times New Roman"/>
        </w:rPr>
      </w:pPr>
    </w:p>
    <w:p w:rsidR="00DA6F4B" w:rsidRPr="00DA6F4B" w:rsidRDefault="00DA6F4B" w:rsidP="00DA6F4B">
      <w:pPr>
        <w:pBdr>
          <w:bottom w:val="single" w:sz="12" w:space="1" w:color="auto"/>
          <w:between w:val="single" w:sz="12" w:space="1" w:color="auto"/>
        </w:pBdr>
        <w:spacing w:line="240" w:lineRule="auto"/>
        <w:rPr>
          <w:rFonts w:ascii="Times New Roman" w:hAnsi="Times New Roman" w:cs="Times New Roman"/>
        </w:rPr>
      </w:pPr>
    </w:p>
    <w:p w:rsidR="00DA6F4B" w:rsidRPr="00DA6F4B" w:rsidRDefault="00DA6F4B" w:rsidP="00DA6F4B">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 именуемый далее Заявитель,</w:t>
      </w:r>
    </w:p>
    <w:p w:rsidR="00DA6F4B" w:rsidRPr="00DA6F4B" w:rsidRDefault="00DA6F4B" w:rsidP="00DA6F4B">
      <w:pPr>
        <w:spacing w:line="240" w:lineRule="auto"/>
        <w:jc w:val="both"/>
        <w:rPr>
          <w:rFonts w:ascii="Times New Roman" w:hAnsi="Times New Roman" w:cs="Times New Roman"/>
        </w:rPr>
      </w:pPr>
      <w:r w:rsidRPr="00DA6F4B">
        <w:rPr>
          <w:rFonts w:ascii="Times New Roman" w:hAnsi="Times New Roman" w:cs="Times New Roman"/>
        </w:rPr>
        <w:t>в лице_________________________________________________________________________,</w:t>
      </w:r>
    </w:p>
    <w:p w:rsidR="00DA6F4B" w:rsidRPr="00DA6F4B" w:rsidRDefault="00DA6F4B" w:rsidP="00DA6F4B">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DA6F4B" w:rsidRPr="00DA6F4B" w:rsidRDefault="00DA6F4B" w:rsidP="00DA6F4B">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основании_______________________________________________________________________,</w:t>
      </w:r>
    </w:p>
    <w:p w:rsidR="00DA6F4B" w:rsidRPr="00DA6F4B" w:rsidRDefault="00DA6F4B" w:rsidP="00DA6F4B">
      <w:pPr>
        <w:spacing w:line="240" w:lineRule="auto"/>
        <w:jc w:val="both"/>
        <w:rPr>
          <w:rFonts w:ascii="Times New Roman" w:hAnsi="Times New Roman" w:cs="Times New Roman"/>
        </w:rPr>
      </w:pPr>
    </w:p>
    <w:p w:rsidR="00DA6F4B" w:rsidRPr="00DA6F4B" w:rsidRDefault="00DA6F4B" w:rsidP="00DA6F4B">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w:t>
      </w:r>
      <w:r w:rsidRPr="00DA6F4B">
        <w:rPr>
          <w:rFonts w:ascii="Times New Roman" w:hAnsi="Times New Roman" w:cs="Times New Roman"/>
        </w:rPr>
        <w:t>_____________________________________________________________________</w:t>
      </w:r>
    </w:p>
    <w:p w:rsidR="00DA6F4B" w:rsidRPr="00DA6F4B" w:rsidRDefault="00DA6F4B" w:rsidP="00DA6F4B">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DA6F4B" w:rsidRPr="00DA6F4B" w:rsidRDefault="00DA6F4B" w:rsidP="00DA6F4B">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___________________________ </w:t>
      </w:r>
    </w:p>
    <w:p w:rsidR="00DA6F4B" w:rsidRPr="00DA6F4B" w:rsidRDefault="00DA6F4B" w:rsidP="00DA6F4B">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__________________________________________ </w:t>
      </w:r>
    </w:p>
    <w:p w:rsidR="00DA6F4B" w:rsidRPr="00DA6F4B" w:rsidRDefault="00DA6F4B" w:rsidP="00DA6F4B">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__________________________________________________________________________________________________________________________________________________________________</w:t>
      </w:r>
    </w:p>
    <w:p w:rsidR="00DA6F4B" w:rsidRPr="00DA6F4B" w:rsidRDefault="00DA6F4B" w:rsidP="00DA6F4B">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DA6F4B" w:rsidRPr="00DA6F4B" w:rsidRDefault="00DA6F4B" w:rsidP="00DA6F4B">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DA6F4B" w:rsidRPr="00DA6F4B" w:rsidRDefault="00DA6F4B" w:rsidP="00DA6F4B">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DA6F4B" w:rsidRPr="00DA6F4B" w:rsidRDefault="00DA6F4B" w:rsidP="00DA6F4B">
      <w:pPr>
        <w:spacing w:line="240" w:lineRule="auto"/>
        <w:ind w:firstLine="709"/>
        <w:rPr>
          <w:rFonts w:ascii="Times New Roman" w:hAnsi="Times New Roman" w:cs="Times New Roman"/>
        </w:rPr>
      </w:pPr>
      <w:r w:rsidRPr="00DA6F4B">
        <w:rPr>
          <w:rFonts w:ascii="Times New Roman" w:hAnsi="Times New Roman" w:cs="Times New Roman"/>
        </w:rPr>
        <w:t>1.</w:t>
      </w:r>
    </w:p>
    <w:p w:rsidR="00DA6F4B" w:rsidRPr="00DA6F4B" w:rsidRDefault="00DA6F4B" w:rsidP="00DA6F4B">
      <w:pPr>
        <w:spacing w:line="240" w:lineRule="auto"/>
        <w:ind w:firstLine="709"/>
        <w:rPr>
          <w:rFonts w:ascii="Times New Roman" w:hAnsi="Times New Roman" w:cs="Times New Roman"/>
        </w:rPr>
      </w:pPr>
      <w:r w:rsidRPr="00DA6F4B">
        <w:rPr>
          <w:rFonts w:ascii="Times New Roman" w:hAnsi="Times New Roman" w:cs="Times New Roman"/>
        </w:rPr>
        <w:t>2.</w:t>
      </w:r>
    </w:p>
    <w:p w:rsidR="00DA6F4B" w:rsidRPr="00DA6F4B" w:rsidRDefault="00DA6F4B" w:rsidP="00DA6F4B">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DA6F4B" w:rsidRPr="00DA6F4B" w:rsidRDefault="00DA6F4B" w:rsidP="00DA6F4B">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DA6F4B" w:rsidRPr="00DA6F4B" w:rsidTr="00457567">
        <w:trPr>
          <w:trHeight w:val="130"/>
        </w:trPr>
        <w:tc>
          <w:tcPr>
            <w:tcW w:w="2592" w:type="dxa"/>
            <w:tcBorders>
              <w:bottom w:val="single" w:sz="4" w:space="0" w:color="auto"/>
            </w:tcBorders>
            <w:shd w:val="clear" w:color="auto" w:fill="auto"/>
          </w:tcPr>
          <w:p w:rsidR="00DA6F4B" w:rsidRPr="00DA6F4B" w:rsidRDefault="00DA6F4B" w:rsidP="00DA6F4B">
            <w:pPr>
              <w:spacing w:line="240" w:lineRule="auto"/>
              <w:jc w:val="both"/>
              <w:rPr>
                <w:rFonts w:ascii="Times New Roman" w:hAnsi="Times New Roman" w:cs="Times New Roman"/>
              </w:rPr>
            </w:pPr>
          </w:p>
        </w:tc>
        <w:tc>
          <w:tcPr>
            <w:tcW w:w="236" w:type="dxa"/>
            <w:shd w:val="clear" w:color="auto" w:fill="auto"/>
          </w:tcPr>
          <w:p w:rsidR="00DA6F4B" w:rsidRPr="00DA6F4B" w:rsidRDefault="00DA6F4B" w:rsidP="00DA6F4B">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DA6F4B" w:rsidRPr="00DA6F4B" w:rsidRDefault="00DA6F4B" w:rsidP="00DA6F4B">
            <w:pPr>
              <w:spacing w:line="240" w:lineRule="auto"/>
              <w:jc w:val="both"/>
              <w:rPr>
                <w:rFonts w:ascii="Times New Roman" w:hAnsi="Times New Roman" w:cs="Times New Roman"/>
              </w:rPr>
            </w:pPr>
          </w:p>
        </w:tc>
      </w:tr>
      <w:tr w:rsidR="00DA6F4B" w:rsidRPr="00DA6F4B" w:rsidTr="00457567">
        <w:trPr>
          <w:trHeight w:val="116"/>
        </w:trPr>
        <w:tc>
          <w:tcPr>
            <w:tcW w:w="2592" w:type="dxa"/>
            <w:tcBorders>
              <w:top w:val="single" w:sz="4" w:space="0" w:color="auto"/>
            </w:tcBorders>
            <w:shd w:val="clear" w:color="auto" w:fill="auto"/>
          </w:tcPr>
          <w:p w:rsidR="00DA6F4B" w:rsidRPr="00DA6F4B" w:rsidRDefault="00DA6F4B" w:rsidP="00DA6F4B">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DA6F4B" w:rsidRPr="00DA6F4B" w:rsidRDefault="00DA6F4B" w:rsidP="00DA6F4B">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DA6F4B" w:rsidRPr="00DA6F4B" w:rsidRDefault="00DA6F4B" w:rsidP="00DA6F4B">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 xml:space="preserve"> </w:t>
      </w: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DA6F4B" w:rsidRPr="00DA6F4B" w:rsidRDefault="00DA6F4B" w:rsidP="00DA6F4B">
      <w:pPr>
        <w:spacing w:line="240" w:lineRule="auto"/>
        <w:rPr>
          <w:rFonts w:ascii="Times New Roman" w:hAnsi="Times New Roman" w:cs="Times New Roman"/>
          <w:i/>
        </w:rPr>
      </w:pPr>
      <w:r w:rsidRPr="00DA6F4B">
        <w:rPr>
          <w:rFonts w:ascii="Times New Roman" w:hAnsi="Times New Roman" w:cs="Times New Roman"/>
          <w:i/>
        </w:rPr>
        <w:t xml:space="preserve">                                                                                                                                     (дата)</w:t>
      </w: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DA6F4B" w:rsidRPr="00DA6F4B" w:rsidRDefault="00DA6F4B" w:rsidP="00DA6F4B">
      <w:pPr>
        <w:spacing w:line="240" w:lineRule="auto"/>
        <w:rPr>
          <w:rFonts w:ascii="Times New Roman" w:hAnsi="Times New Roman" w:cs="Times New Roman"/>
        </w:rPr>
      </w:pP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___________2015 г.     за № ___________</w:t>
      </w:r>
    </w:p>
    <w:p w:rsidR="00DA6F4B" w:rsidRPr="00DA6F4B" w:rsidRDefault="00DA6F4B" w:rsidP="00DA6F4B">
      <w:pPr>
        <w:spacing w:line="240" w:lineRule="auto"/>
        <w:rPr>
          <w:rFonts w:ascii="Times New Roman" w:hAnsi="Times New Roman" w:cs="Times New Roman"/>
        </w:rPr>
      </w:pP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 xml:space="preserve"> </w:t>
      </w:r>
    </w:p>
    <w:p w:rsidR="00DA6F4B" w:rsidRPr="00DA6F4B" w:rsidRDefault="00DA6F4B" w:rsidP="00DA6F4B">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0D7AED" w:rsidRPr="00DA6F4B" w:rsidRDefault="000D7AED" w:rsidP="00DA6F4B">
      <w:pPr>
        <w:spacing w:after="0" w:line="240" w:lineRule="auto"/>
        <w:rPr>
          <w:rFonts w:ascii="Times New Roman" w:eastAsia="Times New Roman" w:hAnsi="Times New Roman" w:cs="Times New Roman"/>
          <w:sz w:val="24"/>
          <w:szCs w:val="24"/>
          <w:lang w:eastAsia="ru-RU"/>
        </w:rPr>
      </w:pPr>
    </w:p>
    <w:p w:rsidR="000D7AED" w:rsidRPr="00DA6F4B" w:rsidRDefault="000D7AED" w:rsidP="00DA6F4B">
      <w:pPr>
        <w:spacing w:after="0" w:line="240" w:lineRule="auto"/>
        <w:rPr>
          <w:rFonts w:ascii="Times New Roman" w:eastAsia="Times New Roman" w:hAnsi="Times New Roman" w:cs="Times New Roman"/>
          <w:sz w:val="24"/>
          <w:szCs w:val="24"/>
          <w:lang w:eastAsia="ru-RU"/>
        </w:rPr>
      </w:pPr>
    </w:p>
    <w:p w:rsidR="000D7AED" w:rsidRPr="00DA6F4B" w:rsidRDefault="000D7AED" w:rsidP="00DA6F4B">
      <w:pPr>
        <w:spacing w:after="0" w:line="240" w:lineRule="auto"/>
        <w:rPr>
          <w:rFonts w:ascii="Times New Roman" w:eastAsia="Times New Roman" w:hAnsi="Times New Roman" w:cs="Times New Roman"/>
          <w:sz w:val="24"/>
          <w:szCs w:val="24"/>
          <w:lang w:eastAsia="ru-RU"/>
        </w:rPr>
      </w:pPr>
    </w:p>
    <w:p w:rsidR="000D7AED" w:rsidRPr="00DA6F4B" w:rsidRDefault="000D7AED" w:rsidP="00DA6F4B">
      <w:pPr>
        <w:spacing w:after="0" w:line="240" w:lineRule="auto"/>
        <w:rPr>
          <w:rFonts w:ascii="Times New Roman" w:eastAsia="Times New Roman" w:hAnsi="Times New Roman" w:cs="Times New Roman"/>
          <w:sz w:val="24"/>
          <w:szCs w:val="24"/>
          <w:lang w:eastAsia="ru-RU"/>
        </w:rPr>
      </w:pPr>
    </w:p>
    <w:p w:rsidR="000D7AED" w:rsidRPr="00DA6F4B" w:rsidRDefault="000D7AED" w:rsidP="00DA6F4B">
      <w:pPr>
        <w:spacing w:after="0" w:line="240" w:lineRule="auto"/>
        <w:rPr>
          <w:rFonts w:ascii="Times New Roman" w:eastAsia="Times New Roman" w:hAnsi="Times New Roman" w:cs="Times New Roman"/>
          <w:sz w:val="24"/>
          <w:szCs w:val="24"/>
          <w:lang w:eastAsia="ru-RU"/>
        </w:rPr>
      </w:pPr>
    </w:p>
    <w:p w:rsidR="000D7AED" w:rsidRDefault="000D7AED" w:rsidP="009C1E30">
      <w:pPr>
        <w:spacing w:after="0" w:line="240" w:lineRule="auto"/>
        <w:rPr>
          <w:rFonts w:ascii="Times New Roman" w:eastAsia="Times New Roman" w:hAnsi="Times New Roman" w:cs="Times New Roman"/>
          <w:sz w:val="24"/>
          <w:szCs w:val="24"/>
          <w:lang w:eastAsia="ru-RU"/>
        </w:rPr>
      </w:pPr>
    </w:p>
    <w:p w:rsidR="000D7AED" w:rsidRDefault="000D7AED" w:rsidP="009C1E30">
      <w:pPr>
        <w:spacing w:after="0" w:line="240" w:lineRule="auto"/>
        <w:rPr>
          <w:rFonts w:ascii="Times New Roman" w:eastAsia="Times New Roman" w:hAnsi="Times New Roman" w:cs="Times New Roman"/>
          <w:sz w:val="24"/>
          <w:szCs w:val="24"/>
          <w:lang w:eastAsia="ru-RU"/>
        </w:rPr>
      </w:pPr>
    </w:p>
    <w:p w:rsidR="000D7AED" w:rsidRDefault="000D7AED" w:rsidP="009C1E30">
      <w:pPr>
        <w:spacing w:after="0" w:line="240" w:lineRule="auto"/>
        <w:rPr>
          <w:rFonts w:ascii="Times New Roman" w:eastAsia="Times New Roman" w:hAnsi="Times New Roman" w:cs="Times New Roman"/>
          <w:sz w:val="24"/>
          <w:szCs w:val="24"/>
          <w:lang w:eastAsia="ru-RU"/>
        </w:rPr>
      </w:pPr>
    </w:p>
    <w:p w:rsidR="000D7AED" w:rsidRDefault="000D7AED" w:rsidP="009C1E30">
      <w:pPr>
        <w:spacing w:after="0" w:line="240" w:lineRule="auto"/>
        <w:rPr>
          <w:rFonts w:ascii="Times New Roman" w:eastAsia="Times New Roman" w:hAnsi="Times New Roman" w:cs="Times New Roman"/>
          <w:sz w:val="24"/>
          <w:szCs w:val="24"/>
          <w:lang w:eastAsia="ru-RU"/>
        </w:rPr>
      </w:pPr>
    </w:p>
    <w:p w:rsidR="000D7AED" w:rsidRDefault="000D7AED" w:rsidP="009C1E30">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3E1F16" w:rsidRDefault="003E1F16" w:rsidP="007756AE">
      <w:pPr>
        <w:spacing w:after="0" w:line="240" w:lineRule="auto"/>
        <w:rPr>
          <w:rFonts w:ascii="Times New Roman" w:eastAsia="Times New Roman" w:hAnsi="Times New Roman" w:cs="Times New Roman"/>
          <w:sz w:val="24"/>
          <w:szCs w:val="24"/>
          <w:lang w:eastAsia="ru-RU"/>
        </w:rPr>
      </w:pPr>
    </w:p>
    <w:p w:rsidR="003E1F16" w:rsidRDefault="003E1F16" w:rsidP="007756AE">
      <w:pPr>
        <w:spacing w:after="0" w:line="240" w:lineRule="auto"/>
        <w:rPr>
          <w:rFonts w:ascii="Times New Roman" w:eastAsia="Times New Roman" w:hAnsi="Times New Roman" w:cs="Times New Roman"/>
          <w:sz w:val="24"/>
          <w:szCs w:val="24"/>
          <w:lang w:eastAsia="ru-RU"/>
        </w:rPr>
      </w:pPr>
    </w:p>
    <w:p w:rsidR="003E1F16" w:rsidRDefault="003E1F16" w:rsidP="007756AE">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0D7AED" w:rsidRDefault="000D7AED" w:rsidP="007756AE">
      <w:pPr>
        <w:spacing w:after="0" w:line="240" w:lineRule="auto"/>
        <w:rPr>
          <w:rFonts w:ascii="Times New Roman" w:eastAsia="Times New Roman" w:hAnsi="Times New Roman" w:cs="Times New Roman"/>
          <w:sz w:val="24"/>
          <w:szCs w:val="24"/>
          <w:lang w:eastAsia="ru-RU"/>
        </w:rPr>
      </w:pPr>
    </w:p>
    <w:p w:rsidR="0093785D" w:rsidRPr="006A4AD9" w:rsidRDefault="0093785D" w:rsidP="0093785D">
      <w:pPr>
        <w:pStyle w:val="3"/>
        <w:ind w:left="567"/>
      </w:pPr>
      <w:r w:rsidRPr="006A4AD9">
        <w:lastRenderedPageBreak/>
        <w:t xml:space="preserve">Приложение № 2 к извещению </w:t>
      </w:r>
    </w:p>
    <w:p w:rsidR="0093785D" w:rsidRPr="00BD3A55" w:rsidRDefault="0093785D" w:rsidP="0093785D">
      <w:pPr>
        <w:jc w:val="right"/>
        <w:rPr>
          <w:color w:val="FF0000"/>
        </w:rPr>
      </w:pP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ПРОЕКТ ДОГОВОРА </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аренды земельного участка</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tabs>
          <w:tab w:val="left" w:pos="6946"/>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село Большая Глушица</w:t>
      </w:r>
      <w:r w:rsidRPr="00840F00">
        <w:rPr>
          <w:rFonts w:ascii="Times New Roman" w:eastAsia="Times New Roman" w:hAnsi="Times New Roman" w:cs="Times New Roman"/>
          <w:b/>
          <w:sz w:val="24"/>
          <w:szCs w:val="24"/>
          <w:lang w:eastAsia="ru-RU"/>
        </w:rPr>
        <w:tab/>
        <w:t xml:space="preserve">«___» ___________ </w:t>
      </w:r>
      <w:proofErr w:type="gramStart"/>
      <w:r w:rsidRPr="00840F00">
        <w:rPr>
          <w:rFonts w:ascii="Times New Roman" w:eastAsia="Times New Roman" w:hAnsi="Times New Roman" w:cs="Times New Roman"/>
          <w:b/>
          <w:sz w:val="24"/>
          <w:szCs w:val="24"/>
          <w:lang w:eastAsia="ru-RU"/>
        </w:rPr>
        <w:t>г</w:t>
      </w:r>
      <w:proofErr w:type="gramEnd"/>
      <w:r w:rsidRPr="00840F00">
        <w:rPr>
          <w:rFonts w:ascii="Times New Roman" w:eastAsia="Times New Roman" w:hAnsi="Times New Roman" w:cs="Times New Roman"/>
          <w:b/>
          <w:sz w:val="24"/>
          <w:szCs w:val="24"/>
          <w:lang w:eastAsia="ru-RU"/>
        </w:rPr>
        <w:t>.</w:t>
      </w:r>
    </w:p>
    <w:p w:rsidR="0093785D" w:rsidRPr="00840F00" w:rsidRDefault="0093785D" w:rsidP="0093785D">
      <w:pPr>
        <w:spacing w:after="0" w:line="240" w:lineRule="auto"/>
        <w:ind w:left="142" w:firstLine="709"/>
        <w:rPr>
          <w:rFonts w:ascii="Times New Roman" w:eastAsia="Times New Roman" w:hAnsi="Times New Roman" w:cs="Times New Roman"/>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Мы, нижеподписавшиеся: </w:t>
      </w:r>
      <w:proofErr w:type="gramStart"/>
      <w:r w:rsidRPr="00840F00">
        <w:rPr>
          <w:rFonts w:ascii="Times New Roman" w:eastAsia="Times New Roman" w:hAnsi="Times New Roman" w:cs="Times New Roman"/>
          <w:b/>
          <w:sz w:val="24"/>
          <w:szCs w:val="24"/>
          <w:lang w:eastAsia="ru-RU"/>
        </w:rPr>
        <w:t>Администрация</w:t>
      </w:r>
      <w:r w:rsidRPr="00840F00">
        <w:rPr>
          <w:rFonts w:ascii="Times New Roman" w:eastAsia="Times New Roman" w:hAnsi="Times New Roman" w:cs="Times New Roman"/>
          <w:sz w:val="24"/>
          <w:szCs w:val="24"/>
          <w:lang w:eastAsia="ru-RU"/>
        </w:rPr>
        <w:t xml:space="preserve"> </w:t>
      </w:r>
      <w:r w:rsidRPr="00840F00">
        <w:rPr>
          <w:rFonts w:ascii="Times New Roman" w:eastAsia="Times New Roman" w:hAnsi="Times New Roman" w:cs="Times New Roman"/>
          <w:b/>
          <w:sz w:val="24"/>
          <w:szCs w:val="24"/>
          <w:lang w:eastAsia="ru-RU"/>
        </w:rPr>
        <w:t>муниципального района Большеглушицкий Самарской области Российской Федерации</w:t>
      </w:r>
      <w:r w:rsidRPr="00840F00">
        <w:rPr>
          <w:rFonts w:ascii="Times New Roman" w:eastAsia="Times New Roman" w:hAnsi="Times New Roman" w:cs="Times New Roman"/>
          <w:sz w:val="24"/>
          <w:szCs w:val="24"/>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840F00">
        <w:rPr>
          <w:rFonts w:ascii="Times New Roman" w:eastAsia="Times New Roman" w:hAnsi="Times New Roman" w:cs="Times New Roman"/>
          <w:b/>
          <w:sz w:val="24"/>
          <w:szCs w:val="24"/>
          <w:lang w:eastAsia="ru-RU"/>
        </w:rPr>
        <w:t>Муниципального образования – Муниципального района Большеглушицкий Самарской области Российской Федерации,</w:t>
      </w:r>
      <w:r w:rsidRPr="00840F00">
        <w:rPr>
          <w:rFonts w:ascii="Times New Roman" w:eastAsia="Times New Roman" w:hAnsi="Times New Roman" w:cs="Times New Roman"/>
          <w:sz w:val="24"/>
          <w:szCs w:val="24"/>
          <w:lang w:eastAsia="ru-RU"/>
        </w:rPr>
        <w:t xml:space="preserve"> в лице главы района </w:t>
      </w:r>
      <w:proofErr w:type="spellStart"/>
      <w:r w:rsidRPr="00840F00">
        <w:rPr>
          <w:rFonts w:ascii="Times New Roman" w:eastAsia="Times New Roman" w:hAnsi="Times New Roman" w:cs="Times New Roman"/>
          <w:b/>
          <w:sz w:val="24"/>
          <w:szCs w:val="24"/>
          <w:lang w:eastAsia="ru-RU"/>
        </w:rPr>
        <w:t>Грибеника</w:t>
      </w:r>
      <w:proofErr w:type="spellEnd"/>
      <w:r w:rsidRPr="00840F00">
        <w:rPr>
          <w:rFonts w:ascii="Times New Roman" w:eastAsia="Times New Roman" w:hAnsi="Times New Roman" w:cs="Times New Roman"/>
          <w:b/>
          <w:sz w:val="24"/>
          <w:szCs w:val="24"/>
          <w:lang w:eastAsia="ru-RU"/>
        </w:rPr>
        <w:t xml:space="preserve"> Александра Васильевича,</w:t>
      </w:r>
      <w:r w:rsidRPr="00840F00">
        <w:rPr>
          <w:rFonts w:ascii="Times New Roman" w:eastAsia="Times New Roman" w:hAnsi="Times New Roman" w:cs="Times New Roman"/>
          <w:sz w:val="24"/>
          <w:szCs w:val="24"/>
          <w:lang w:eastAsia="ru-RU"/>
        </w:rPr>
        <w:t xml:space="preserve"> действующего на основании Устава, зарегистрированного 05.06.2013 года № </w:t>
      </w:r>
      <w:r w:rsidRPr="00840F00">
        <w:rPr>
          <w:rFonts w:ascii="Times New Roman" w:eastAsia="Times New Roman" w:hAnsi="Times New Roman" w:cs="Times New Roman"/>
          <w:sz w:val="24"/>
          <w:szCs w:val="24"/>
          <w:lang w:val="en-US" w:eastAsia="ru-RU"/>
        </w:rPr>
        <w:t>RU</w:t>
      </w:r>
      <w:r w:rsidRPr="00840F00">
        <w:rPr>
          <w:rFonts w:ascii="Times New Roman" w:eastAsia="Times New Roman" w:hAnsi="Times New Roman" w:cs="Times New Roman"/>
          <w:sz w:val="24"/>
          <w:szCs w:val="24"/>
          <w:lang w:eastAsia="ru-RU"/>
        </w:rPr>
        <w:t xml:space="preserve"> 63 50 40002013001 Управлением Министерства юстиции</w:t>
      </w:r>
      <w:proofErr w:type="gramEnd"/>
      <w:r w:rsidRPr="00840F00">
        <w:rPr>
          <w:rFonts w:ascii="Times New Roman" w:eastAsia="Times New Roman" w:hAnsi="Times New Roman" w:cs="Times New Roman"/>
          <w:sz w:val="24"/>
          <w:szCs w:val="24"/>
          <w:lang w:eastAsia="ru-RU"/>
        </w:rPr>
        <w:t xml:space="preserve"> </w:t>
      </w:r>
      <w:proofErr w:type="gramStart"/>
      <w:r w:rsidRPr="00840F00">
        <w:rPr>
          <w:rFonts w:ascii="Times New Roman" w:eastAsia="Times New Roman" w:hAnsi="Times New Roman" w:cs="Times New Roman"/>
          <w:sz w:val="24"/>
          <w:szCs w:val="24"/>
          <w:lang w:eastAsia="ru-RU"/>
        </w:rPr>
        <w:t xml:space="preserve">Российской Федерации по Самарской области, именуемая в дальнейшем «Арендодатель», с одной стороны, и </w:t>
      </w:r>
      <w:r w:rsidRPr="00840F00">
        <w:rPr>
          <w:rFonts w:ascii="Times New Roman" w:eastAsia="Times New Roman" w:hAnsi="Times New Roman" w:cs="Times New Roman"/>
          <w:b/>
          <w:sz w:val="24"/>
          <w:szCs w:val="24"/>
          <w:lang w:eastAsia="ru-RU"/>
        </w:rPr>
        <w:t>ХХХ</w:t>
      </w:r>
      <w:r w:rsidRPr="00840F00">
        <w:rPr>
          <w:rFonts w:ascii="Times New Roman" w:eastAsia="Times New Roman" w:hAnsi="Times New Roman" w:cs="Times New Roman"/>
          <w:sz w:val="24"/>
          <w:szCs w:val="24"/>
          <w:lang w:eastAsia="ru-RU"/>
        </w:rPr>
        <w:t>,</w:t>
      </w: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действующего на основании </w:t>
      </w:r>
      <w:r w:rsidRPr="00840F00">
        <w:rPr>
          <w:rFonts w:ascii="Times New Roman" w:eastAsia="Times New Roman" w:hAnsi="Times New Roman" w:cs="Times New Roman"/>
          <w:b/>
          <w:sz w:val="24"/>
          <w:szCs w:val="24"/>
          <w:lang w:eastAsia="ru-RU"/>
        </w:rPr>
        <w:t xml:space="preserve">ХХХ, </w:t>
      </w:r>
      <w:r w:rsidRPr="00840F00">
        <w:rPr>
          <w:rFonts w:ascii="Times New Roman" w:eastAsia="Times New Roman" w:hAnsi="Times New Roman" w:cs="Times New Roman"/>
          <w:sz w:val="24"/>
          <w:szCs w:val="24"/>
          <w:lang w:eastAsia="ru-RU"/>
        </w:rPr>
        <w:t xml:space="preserve">именуемый в дальнейшем «Арендатор», с другой стороны, на основании ______________, заключили настоящий договор (далее Договор) о нижеследующем: </w:t>
      </w:r>
      <w:proofErr w:type="gramEnd"/>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ПРЕДМЕТ ДОГОВОРА</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1.1 </w:t>
      </w:r>
      <w:r w:rsidRPr="00840F00">
        <w:rPr>
          <w:rFonts w:ascii="Times New Roman" w:eastAsia="Times New Roman" w:hAnsi="Times New Roman" w:cs="Times New Roman"/>
          <w:sz w:val="24"/>
          <w:szCs w:val="24"/>
          <w:lang w:eastAsia="ru-RU"/>
        </w:rPr>
        <w:t xml:space="preserve">Арендодатель сдал, а Арендатор принял в пользование на условиях аренды  сроком на ___ (_______) лет с «___» ________ г. по «___» _______ г. земельный участок из земель </w:t>
      </w:r>
      <w:r>
        <w:rPr>
          <w:rFonts w:ascii="Times New Roman" w:eastAsia="Times New Roman" w:hAnsi="Times New Roman" w:cs="Times New Roman"/>
          <w:sz w:val="24"/>
          <w:szCs w:val="24"/>
          <w:lang w:eastAsia="ru-RU"/>
        </w:rPr>
        <w:t>___________________</w:t>
      </w:r>
      <w:r w:rsidRPr="00840F00">
        <w:rPr>
          <w:rFonts w:ascii="Times New Roman" w:eastAsia="Times New Roman" w:hAnsi="Times New Roman" w:cs="Times New Roman"/>
          <w:sz w:val="24"/>
          <w:szCs w:val="24"/>
          <w:lang w:eastAsia="ru-RU"/>
        </w:rPr>
        <w:t xml:space="preserve">, государственная собственность на которые не разграничена, с кадастровым номером ___________________ </w:t>
      </w:r>
      <w:proofErr w:type="gramStart"/>
      <w:r w:rsidRPr="00840F00">
        <w:rPr>
          <w:rFonts w:ascii="Times New Roman" w:eastAsia="Times New Roman" w:hAnsi="Times New Roman" w:cs="Times New Roman"/>
          <w:sz w:val="24"/>
          <w:szCs w:val="24"/>
          <w:lang w:eastAsia="ru-RU"/>
        </w:rPr>
        <w:t>для</w:t>
      </w:r>
      <w:proofErr w:type="gramEnd"/>
      <w:r w:rsidRPr="00840F00">
        <w:rPr>
          <w:rFonts w:ascii="Times New Roman" w:eastAsia="Times New Roman" w:hAnsi="Times New Roman" w:cs="Times New Roman"/>
          <w:sz w:val="24"/>
          <w:szCs w:val="24"/>
          <w:lang w:eastAsia="ru-RU"/>
        </w:rPr>
        <w:t xml:space="preserve"> ___________________, площадью _______ </w:t>
      </w:r>
      <w:proofErr w:type="spellStart"/>
      <w:r w:rsidRPr="00840F00">
        <w:rPr>
          <w:rFonts w:ascii="Times New Roman" w:eastAsia="Times New Roman" w:hAnsi="Times New Roman" w:cs="Times New Roman"/>
          <w:sz w:val="24"/>
          <w:szCs w:val="24"/>
          <w:lang w:eastAsia="ru-RU"/>
        </w:rPr>
        <w:t>кв.м</w:t>
      </w:r>
      <w:proofErr w:type="spellEnd"/>
      <w:r w:rsidRPr="00840F00">
        <w:rPr>
          <w:rFonts w:ascii="Times New Roman" w:eastAsia="Times New Roman" w:hAnsi="Times New Roman" w:cs="Times New Roman"/>
          <w:sz w:val="24"/>
          <w:szCs w:val="24"/>
          <w:lang w:eastAsia="ru-RU"/>
        </w:rPr>
        <w:t xml:space="preserve">., расположенный по адресу: Самарская область, Большеглушицкий район, __________________________________ (в дальнейшем именуемый Участок).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p>
    <w:p w:rsidR="0093785D" w:rsidRPr="00840F00" w:rsidRDefault="0093785D" w:rsidP="0093785D">
      <w:pPr>
        <w:spacing w:after="0" w:line="240" w:lineRule="auto"/>
        <w:ind w:left="142" w:firstLine="180"/>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АРЕНДНАЯ ПЛАТА</w:t>
      </w:r>
      <w:r w:rsidRPr="00840F00">
        <w:rPr>
          <w:rFonts w:ascii="Times New Roman" w:eastAsia="Times New Roman" w:hAnsi="Times New Roman" w:cs="Times New Roman"/>
          <w:sz w:val="24"/>
          <w:szCs w:val="24"/>
          <w:lang w:eastAsia="ru-RU"/>
        </w:rPr>
        <w:t xml:space="preserve">  </w:t>
      </w:r>
    </w:p>
    <w:p w:rsidR="0093785D" w:rsidRPr="00840F00" w:rsidRDefault="0093785D" w:rsidP="0093785D">
      <w:p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EF6C30" w:rsidP="00EF6C30">
      <w:pPr>
        <w:spacing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3785D" w:rsidRPr="00840F00">
        <w:rPr>
          <w:rFonts w:ascii="Times New Roman" w:eastAsia="Times New Roman" w:hAnsi="Times New Roman" w:cs="Times New Roman"/>
          <w:b/>
          <w:sz w:val="24"/>
          <w:szCs w:val="24"/>
          <w:lang w:eastAsia="ru-RU"/>
        </w:rPr>
        <w:t>2.1</w:t>
      </w:r>
      <w:r w:rsidR="0093785D" w:rsidRPr="00840F00">
        <w:rPr>
          <w:rFonts w:ascii="Times New Roman" w:eastAsia="Times New Roman" w:hAnsi="Times New Roman" w:cs="Times New Roman"/>
          <w:sz w:val="24"/>
          <w:szCs w:val="24"/>
          <w:lang w:eastAsia="ru-RU"/>
        </w:rPr>
        <w:t xml:space="preserve"> Размер годовой арендной платы за право пользования Участком составляет  ________________</w:t>
      </w:r>
      <w:r w:rsidR="0093785D" w:rsidRPr="00840F00">
        <w:rPr>
          <w:rFonts w:ascii="Times New Roman" w:eastAsia="Times New Roman" w:hAnsi="Times New Roman" w:cs="Times New Roman"/>
          <w:b/>
          <w:i/>
          <w:sz w:val="24"/>
          <w:szCs w:val="24"/>
          <w:lang w:eastAsia="ru-RU"/>
        </w:rPr>
        <w:t xml:space="preserve"> руб. (__________________ рублей ______ коп.)</w:t>
      </w:r>
      <w:r w:rsidR="0093785D" w:rsidRPr="00840F00">
        <w:rPr>
          <w:rFonts w:ascii="Times New Roman" w:eastAsia="Times New Roman" w:hAnsi="Times New Roman" w:cs="Times New Roman"/>
          <w:sz w:val="24"/>
          <w:szCs w:val="24"/>
          <w:lang w:eastAsia="ru-RU"/>
        </w:rPr>
        <w:t>. НДС не предусмотрен.</w:t>
      </w:r>
    </w:p>
    <w:p w:rsidR="0093785D" w:rsidRPr="00840F00" w:rsidRDefault="0093785D" w:rsidP="00EF6C30">
      <w:pPr>
        <w:spacing w:after="0" w:line="240" w:lineRule="auto"/>
        <w:ind w:left="142" w:firstLine="567"/>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2.2</w:t>
      </w:r>
      <w:r w:rsidRPr="00840F00">
        <w:rPr>
          <w:rFonts w:ascii="Times New Roman" w:eastAsia="Times New Roman" w:hAnsi="Times New Roman" w:cs="Times New Roman"/>
          <w:sz w:val="24"/>
          <w:szCs w:val="24"/>
          <w:lang w:eastAsia="ru-RU"/>
        </w:rPr>
        <w:t xml:space="preserve"> Внесенный Арендатором задаток в размере _____________ </w:t>
      </w:r>
      <w:r w:rsidRPr="00840F00">
        <w:rPr>
          <w:rFonts w:ascii="Times New Roman" w:eastAsia="Times New Roman" w:hAnsi="Times New Roman" w:cs="Times New Roman"/>
          <w:b/>
          <w:i/>
          <w:sz w:val="24"/>
          <w:szCs w:val="24"/>
          <w:lang w:eastAsia="ru-RU"/>
        </w:rPr>
        <w:t>руб</w:t>
      </w:r>
      <w:r w:rsidRPr="00840F00">
        <w:rPr>
          <w:rFonts w:ascii="Times New Roman" w:eastAsia="Times New Roman" w:hAnsi="Times New Roman" w:cs="Times New Roman"/>
          <w:sz w:val="24"/>
          <w:szCs w:val="24"/>
          <w:lang w:eastAsia="ru-RU"/>
        </w:rPr>
        <w:t xml:space="preserve">. (_____________ </w:t>
      </w:r>
      <w:r w:rsidRPr="00840F00">
        <w:rPr>
          <w:rFonts w:ascii="Times New Roman" w:eastAsia="Times New Roman" w:hAnsi="Times New Roman" w:cs="Times New Roman"/>
          <w:b/>
          <w:i/>
          <w:sz w:val="24"/>
          <w:szCs w:val="24"/>
          <w:lang w:eastAsia="ru-RU"/>
        </w:rPr>
        <w:t>рублей</w:t>
      </w:r>
      <w:r w:rsidRPr="00840F00">
        <w:rPr>
          <w:rFonts w:ascii="Times New Roman" w:eastAsia="Times New Roman" w:hAnsi="Times New Roman" w:cs="Times New Roman"/>
          <w:sz w:val="24"/>
          <w:szCs w:val="24"/>
          <w:lang w:eastAsia="ru-RU"/>
        </w:rPr>
        <w:t xml:space="preserve"> ______ </w:t>
      </w:r>
      <w:r w:rsidRPr="00840F00">
        <w:rPr>
          <w:rFonts w:ascii="Times New Roman" w:eastAsia="Times New Roman" w:hAnsi="Times New Roman" w:cs="Times New Roman"/>
          <w:b/>
          <w:i/>
          <w:sz w:val="24"/>
          <w:szCs w:val="24"/>
          <w:lang w:eastAsia="ru-RU"/>
        </w:rPr>
        <w:t>коп.</w:t>
      </w:r>
      <w:r w:rsidRPr="00840F00">
        <w:rPr>
          <w:rFonts w:ascii="Times New Roman" w:eastAsia="Times New Roman" w:hAnsi="Times New Roman" w:cs="Times New Roman"/>
          <w:sz w:val="24"/>
          <w:szCs w:val="24"/>
          <w:lang w:eastAsia="ru-RU"/>
        </w:rPr>
        <w:t>) засчитывается в счет арендной платы, указанной в пункте 2.1  настоящего Договора.</w:t>
      </w:r>
    </w:p>
    <w:p w:rsidR="0093785D" w:rsidRPr="00840F00" w:rsidRDefault="0093785D" w:rsidP="0093785D">
      <w:pPr>
        <w:widowControl w:val="0"/>
        <w:autoSpaceDE w:val="0"/>
        <w:autoSpaceDN w:val="0"/>
        <w:adjustRightInd w:val="0"/>
        <w:spacing w:after="0" w:line="240" w:lineRule="auto"/>
        <w:ind w:left="142" w:hanging="453"/>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                                </w:t>
      </w:r>
    </w:p>
    <w:p w:rsidR="0093785D" w:rsidRPr="00840F00" w:rsidRDefault="0093785D" w:rsidP="0093785D">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r w:rsidRPr="00840F00">
        <w:rPr>
          <w:rFonts w:ascii="Times New Roman" w:eastAsia="Calibri" w:hAnsi="Times New Roman" w:cs="Times New Roman"/>
          <w:sz w:val="24"/>
          <w:szCs w:val="24"/>
          <w:lang w:eastAsia="ru-RU"/>
        </w:rPr>
        <w:t xml:space="preserve">Размер изменения арендной платы устанавливается </w:t>
      </w:r>
      <w:r w:rsidRPr="00840F00">
        <w:rPr>
          <w:rFonts w:ascii="Times New Roman" w:eastAsia="Times New Roman" w:hAnsi="Times New Roman" w:cs="Times New Roman"/>
          <w:sz w:val="24"/>
          <w:szCs w:val="24"/>
          <w:lang w:eastAsia="ru-RU"/>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Уведомление о перерасчете арендной платы со ссылкой на соответствующие </w:t>
      </w:r>
      <w:r w:rsidRPr="00840F00">
        <w:rPr>
          <w:rFonts w:ascii="Times New Roman" w:eastAsia="Times New Roman" w:hAnsi="Times New Roman" w:cs="Times New Roman"/>
          <w:sz w:val="24"/>
          <w:szCs w:val="24"/>
          <w:lang w:eastAsia="ru-RU"/>
        </w:rPr>
        <w:br/>
        <w:t xml:space="preserve">нормативные акты вместе с перерасчетом направляется </w:t>
      </w:r>
      <w:r w:rsidRPr="00840F00">
        <w:rPr>
          <w:rFonts w:ascii="Times New Roman" w:eastAsia="Times New Roman" w:hAnsi="Times New Roman" w:cs="Times New Roman"/>
          <w:sz w:val="24"/>
          <w:szCs w:val="24"/>
          <w:lang w:eastAsia="ru-RU"/>
        </w:rPr>
        <w:br/>
        <w:t xml:space="preserve">Арендатору. Новый размер арендной платы применяется в расчетах сторон с первого  числа месяца, следующего за месяцем, в котором было получено уведомление  Арендатором.         </w:t>
      </w:r>
    </w:p>
    <w:p w:rsidR="00392576" w:rsidRDefault="00392576" w:rsidP="00392576">
      <w:pPr>
        <w:spacing w:line="240" w:lineRule="auto"/>
        <w:ind w:left="142" w:firstLine="709"/>
        <w:jc w:val="both"/>
        <w:rPr>
          <w:rFonts w:ascii="Times New Roman" w:hAnsi="Times New Roman" w:cs="Times New Roman"/>
          <w:sz w:val="24"/>
          <w:szCs w:val="24"/>
        </w:rPr>
      </w:pPr>
      <w:r w:rsidRPr="00C61AF5">
        <w:rPr>
          <w:rFonts w:ascii="Times New Roman" w:hAnsi="Times New Roman" w:cs="Times New Roman"/>
          <w:b/>
          <w:sz w:val="24"/>
          <w:szCs w:val="24"/>
        </w:rPr>
        <w:lastRenderedPageBreak/>
        <w:t>2.3</w:t>
      </w:r>
      <w:r w:rsidRPr="00C61AF5">
        <w:rPr>
          <w:rFonts w:ascii="Times New Roman" w:hAnsi="Times New Roman" w:cs="Times New Roman"/>
          <w:sz w:val="24"/>
          <w:szCs w:val="24"/>
        </w:rPr>
        <w:t xml:space="preserve"> Арендная плата вносится Арендатором ежеквартально равными частями от  указанной в пункте 2.1 Договора суммы до истечения десятого дня начала следующего  месяца</w:t>
      </w:r>
      <w:r>
        <w:rPr>
          <w:rFonts w:ascii="Times New Roman" w:hAnsi="Times New Roman" w:cs="Times New Roman"/>
          <w:sz w:val="24"/>
          <w:szCs w:val="24"/>
        </w:rPr>
        <w:t>.</w:t>
      </w:r>
    </w:p>
    <w:p w:rsidR="0093785D" w:rsidRPr="00840F00" w:rsidRDefault="0093785D" w:rsidP="00392576">
      <w:pPr>
        <w:spacing w:line="240" w:lineRule="auto"/>
        <w:ind w:left="142" w:firstLine="709"/>
        <w:jc w:val="both"/>
        <w:rPr>
          <w:rFonts w:ascii="Times New Roman" w:eastAsia="Times New Roman" w:hAnsi="Times New Roman" w:cs="Times New Roman"/>
          <w:b/>
          <w:i/>
          <w:sz w:val="24"/>
          <w:szCs w:val="24"/>
          <w:lang w:eastAsia="ru-RU"/>
        </w:rPr>
      </w:pPr>
      <w:bookmarkStart w:id="0" w:name="_GoBack"/>
      <w:bookmarkEnd w:id="0"/>
      <w:r w:rsidRPr="00840F00">
        <w:rPr>
          <w:rFonts w:ascii="Times New Roman" w:eastAsia="Times New Roman" w:hAnsi="Times New Roman" w:cs="Times New Roman"/>
          <w:b/>
          <w:sz w:val="24"/>
          <w:szCs w:val="24"/>
          <w:lang w:eastAsia="ru-RU"/>
        </w:rPr>
        <w:t xml:space="preserve">2.4 </w:t>
      </w:r>
      <w:r w:rsidRPr="00840F00">
        <w:rPr>
          <w:rFonts w:ascii="Times New Roman" w:eastAsia="Times New Roman" w:hAnsi="Times New Roman" w:cs="Times New Roman"/>
          <w:sz w:val="24"/>
          <w:szCs w:val="24"/>
          <w:lang w:eastAsia="ru-RU"/>
        </w:rPr>
        <w:t>Арендная плата исчисляется с «____» ________________</w:t>
      </w:r>
      <w:proofErr w:type="gramStart"/>
      <w:r w:rsidRPr="00840F00">
        <w:rPr>
          <w:rFonts w:ascii="Times New Roman" w:eastAsia="Times New Roman" w:hAnsi="Times New Roman" w:cs="Times New Roman"/>
          <w:sz w:val="24"/>
          <w:szCs w:val="24"/>
          <w:lang w:eastAsia="ru-RU"/>
        </w:rPr>
        <w:t>г</w:t>
      </w:r>
      <w:proofErr w:type="gramEnd"/>
      <w:r w:rsidRPr="00840F00">
        <w:rPr>
          <w:rFonts w:ascii="Times New Roman" w:eastAsia="Times New Roman" w:hAnsi="Times New Roman" w:cs="Times New Roman"/>
          <w:i/>
          <w:sz w:val="24"/>
          <w:szCs w:val="24"/>
          <w:lang w:eastAsia="ru-RU"/>
        </w:rPr>
        <w:t>.</w:t>
      </w:r>
      <w:r w:rsidRPr="00840F00">
        <w:rPr>
          <w:rFonts w:ascii="Times New Roman" w:eastAsia="Times New Roman" w:hAnsi="Times New Roman" w:cs="Times New Roman"/>
          <w:b/>
          <w:i/>
          <w:sz w:val="24"/>
          <w:szCs w:val="24"/>
          <w:lang w:eastAsia="ru-RU"/>
        </w:rPr>
        <w:t xml:space="preserve"> </w:t>
      </w:r>
    </w:p>
    <w:p w:rsidR="0093785D" w:rsidRPr="00A83678" w:rsidRDefault="0093785D" w:rsidP="0093785D">
      <w:pPr>
        <w:spacing w:line="240" w:lineRule="auto"/>
        <w:ind w:left="142"/>
        <w:jc w:val="both"/>
        <w:rPr>
          <w:rFonts w:ascii="Times New Roman" w:hAnsi="Times New Roman" w:cs="Times New Roman"/>
          <w:sz w:val="26"/>
          <w:szCs w:val="26"/>
        </w:rPr>
      </w:pPr>
      <w:r w:rsidRPr="00840F00">
        <w:rPr>
          <w:rFonts w:ascii="Times New Roman" w:eastAsia="Times New Roman" w:hAnsi="Times New Roman" w:cs="Times New Roman"/>
          <w:b/>
          <w:sz w:val="24"/>
          <w:szCs w:val="24"/>
          <w:lang w:eastAsia="ru-RU"/>
        </w:rPr>
        <w:t xml:space="preserve">         </w:t>
      </w:r>
      <w:r w:rsidRPr="00A83678">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b/>
          <w:sz w:val="24"/>
          <w:szCs w:val="24"/>
          <w:lang w:eastAsia="ru-RU"/>
        </w:rPr>
        <w:t xml:space="preserve"> 2.5  </w:t>
      </w:r>
      <w:r w:rsidRPr="00A83678">
        <w:rPr>
          <w:rFonts w:ascii="Times New Roman" w:hAnsi="Times New Roman" w:cs="Times New Roman"/>
          <w:sz w:val="24"/>
          <w:szCs w:val="24"/>
        </w:rPr>
        <w:t>Арендная плата по Договору вносится Арендатором путем перечисления на расчетный счет 40101810200000010001 УФК по Самарской области (Администрация муниципального района Большеглушицкий). ИНН 6364000569. КПП 636401001. ОКТМО _____________. БИК 043601001. Банк получателя: Отделение Самара г. Самара.</w:t>
      </w:r>
      <w:r w:rsidRPr="00A83678">
        <w:rPr>
          <w:rFonts w:ascii="Times New Roman" w:hAnsi="Times New Roman" w:cs="Times New Roman"/>
          <w:sz w:val="26"/>
          <w:szCs w:val="26"/>
        </w:rPr>
        <w:t xml:space="preserve"> БИК 043601001. Код бюджетной классификации 901 1 11 050131 0 0000 120.</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2.6</w:t>
      </w:r>
      <w:proofErr w:type="gramStart"/>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В</w:t>
      </w:r>
      <w:proofErr w:type="gramEnd"/>
      <w:r w:rsidRPr="00840F00">
        <w:rPr>
          <w:rFonts w:ascii="Times New Roman" w:eastAsia="Times New Roman" w:hAnsi="Times New Roman" w:cs="Times New Roman"/>
          <w:sz w:val="24"/>
          <w:szCs w:val="24"/>
          <w:lang w:eastAsia="ru-RU"/>
        </w:rPr>
        <w:t xml:space="preserve">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2.7</w:t>
      </w:r>
      <w:proofErr w:type="gramStart"/>
      <w:r w:rsidRPr="00840F00">
        <w:rPr>
          <w:rFonts w:ascii="Times New Roman" w:eastAsia="Times New Roman" w:hAnsi="Times New Roman" w:cs="Times New Roman"/>
          <w:sz w:val="24"/>
          <w:szCs w:val="24"/>
          <w:lang w:eastAsia="ru-RU"/>
        </w:rPr>
        <w:t xml:space="preserve"> Н</w:t>
      </w:r>
      <w:proofErr w:type="gramEnd"/>
      <w:r w:rsidRPr="00840F00">
        <w:rPr>
          <w:rFonts w:ascii="Times New Roman" w:eastAsia="Times New Roman" w:hAnsi="Times New Roman" w:cs="Times New Roman"/>
          <w:sz w:val="24"/>
          <w:szCs w:val="24"/>
          <w:lang w:eastAsia="ru-RU"/>
        </w:rPr>
        <w:t xml:space="preserve">е использование Участка Арендатором не может служить основанием не  внесения арендной платы. </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АРЕНДОДАТЕЛЯ</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3.1</w:t>
      </w:r>
      <w:r w:rsidRPr="00840F00">
        <w:rPr>
          <w:rFonts w:ascii="Times New Roman" w:eastAsia="Times New Roman" w:hAnsi="Times New Roman" w:cs="Times New Roman"/>
          <w:sz w:val="24"/>
          <w:szCs w:val="24"/>
          <w:lang w:eastAsia="ru-RU"/>
        </w:rPr>
        <w:t xml:space="preserve"> Арендодатель имеет право: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нарушения Арендатором существенных условий Договора, направив не менее чем за 15 (пятнадцать) календарных дней уведомление Арендатору о намерении расторгнуть Договор с указанием причин расторжения;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осуществлять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в государственные органы, осуществляющие государственный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требовать через суд выполнения Арендатором всех условий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принятия решения судом о понуждении заключить договор аренды земельного участка с третьим лицом. </w:t>
      </w:r>
    </w:p>
    <w:p w:rsidR="0093785D" w:rsidRPr="00840F00" w:rsidRDefault="0093785D" w:rsidP="0093785D">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3.2.</w:t>
      </w:r>
      <w:r w:rsidRPr="00840F00">
        <w:rPr>
          <w:rFonts w:ascii="Times New Roman" w:eastAsia="Times New Roman" w:hAnsi="Times New Roman" w:cs="Times New Roman"/>
          <w:sz w:val="24"/>
          <w:szCs w:val="24"/>
          <w:lang w:eastAsia="ru-RU"/>
        </w:rPr>
        <w:t xml:space="preserve">   Арендодатель обязан:</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передать Арендатору земельный участок в состоянии, соответствующем условиям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издавать специальных актов, затрагивающих (ущемляющих, ограничивающих) права Арендатора, кроме </w:t>
      </w:r>
      <w:proofErr w:type="gramStart"/>
      <w:r w:rsidRPr="00840F00">
        <w:rPr>
          <w:rFonts w:ascii="Times New Roman" w:eastAsia="Times New Roman" w:hAnsi="Times New Roman" w:cs="Times New Roman"/>
          <w:sz w:val="24"/>
          <w:szCs w:val="24"/>
          <w:lang w:eastAsia="ru-RU"/>
        </w:rPr>
        <w:t>случаев</w:t>
      </w:r>
      <w:proofErr w:type="gramEnd"/>
      <w:r w:rsidRPr="00840F00">
        <w:rPr>
          <w:rFonts w:ascii="Times New Roman" w:eastAsia="Times New Roman" w:hAnsi="Times New Roman" w:cs="Times New Roman"/>
          <w:sz w:val="24"/>
          <w:szCs w:val="24"/>
          <w:lang w:eastAsia="ru-RU"/>
        </w:rPr>
        <w:t xml:space="preserve"> оговоренных в Договоре;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lastRenderedPageBreak/>
        <w:t xml:space="preserve">• письменно уведомить Арендатора об изменении реквизитов, указанных в п. 2.3. настоящего договора, для перечисления арендной платы.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АРЕНДАТОРА</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right="21"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4.1. </w:t>
      </w:r>
      <w:r w:rsidRPr="00840F00">
        <w:rPr>
          <w:rFonts w:ascii="Times New Roman" w:eastAsia="Times New Roman" w:hAnsi="Times New Roman" w:cs="Times New Roman"/>
          <w:sz w:val="24"/>
          <w:szCs w:val="24"/>
          <w:lang w:eastAsia="ru-RU"/>
        </w:rPr>
        <w:t>Арендатор имеет право:</w:t>
      </w:r>
    </w:p>
    <w:p w:rsidR="0093785D" w:rsidRPr="00840F00" w:rsidRDefault="0093785D" w:rsidP="0093785D">
      <w:pPr>
        <w:spacing w:after="0" w:line="240" w:lineRule="auto"/>
        <w:ind w:left="142" w:right="21"/>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 </w:t>
      </w:r>
      <w:r w:rsidRPr="00840F00">
        <w:rPr>
          <w:rFonts w:ascii="Times New Roman" w:eastAsia="Times New Roman" w:hAnsi="Times New Roman" w:cs="Times New Roman"/>
          <w:sz w:val="24"/>
          <w:szCs w:val="24"/>
          <w:lang w:eastAsia="ru-RU"/>
        </w:rPr>
        <w:t>сдавать Участок в субаренду, а также передавать свои права и обязанности по Договору третьим лицам (перенаем) при условии получения письменного согласия Арендодателя;</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 по истечении указанного срока стороны должны составить соглашение о расторжении договора.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4.2.</w:t>
      </w:r>
      <w:r w:rsidRPr="00840F00">
        <w:rPr>
          <w:rFonts w:ascii="Times New Roman" w:eastAsia="Times New Roman" w:hAnsi="Times New Roman" w:cs="Times New Roman"/>
          <w:sz w:val="24"/>
          <w:szCs w:val="24"/>
          <w:lang w:eastAsia="ru-RU"/>
        </w:rPr>
        <w:t xml:space="preserve"> Арендатор обязан:</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обеспечить освоение Участка в установленные Договором сроки;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использовать Участок в соответствии с целью и условиями предоставления;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своевременно в соответствии с Договором вносить арендную плату: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после окончания срока действия Договора передать Участок Арендодателю в  состоянии и качестве не хуже первоначального по акту приема-передачи Участка; </w:t>
      </w:r>
    </w:p>
    <w:p w:rsidR="0093785D" w:rsidRPr="00840F00" w:rsidRDefault="0093785D" w:rsidP="0093785D">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обеспечивать Арендодателю, органам государственного контроля над использованием и охраной земель свободный доступ на Участок; </w:t>
      </w:r>
    </w:p>
    <w:p w:rsidR="0093785D" w:rsidRPr="00840F00" w:rsidRDefault="0093785D" w:rsidP="0093785D">
      <w:pPr>
        <w:tabs>
          <w:tab w:val="left" w:pos="0"/>
          <w:tab w:val="left" w:pos="9900"/>
        </w:tabs>
        <w:spacing w:after="0" w:line="240" w:lineRule="auto"/>
        <w:ind w:left="142" w:right="21"/>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 </w:t>
      </w:r>
      <w:r w:rsidRPr="00840F00">
        <w:rPr>
          <w:rFonts w:ascii="Times New Roman" w:eastAsia="Times New Roman" w:hAnsi="Times New Roman" w:cs="Times New Roman"/>
          <w:sz w:val="24"/>
          <w:szCs w:val="24"/>
          <w:lang w:eastAsia="ru-RU"/>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93785D" w:rsidRPr="00840F00" w:rsidRDefault="0093785D" w:rsidP="0093785D">
      <w:pPr>
        <w:tabs>
          <w:tab w:val="left" w:pos="0"/>
        </w:tabs>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случае изменения адреса или иных реквизитов в десятидневный срок направить Арендодателю письменное уведомление об этом;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нарушать прав собственников, землепользователей и арендаторов смежных земельных участков;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уведомлять Арендодателя в течение 3 (трех) дней о начале работ на Участке третьими лицами;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93785D" w:rsidRPr="00840F00" w:rsidRDefault="0093785D" w:rsidP="0093785D">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color w:val="000000"/>
          <w:sz w:val="24"/>
          <w:szCs w:val="24"/>
          <w:lang w:eastAsia="ru-RU"/>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93785D" w:rsidRPr="00840F00" w:rsidRDefault="0093785D" w:rsidP="0093785D">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b/>
          <w:color w:val="000000"/>
          <w:sz w:val="24"/>
          <w:szCs w:val="24"/>
          <w:lang w:eastAsia="ru-RU"/>
        </w:rPr>
        <w:lastRenderedPageBreak/>
        <w:t xml:space="preserve">• </w:t>
      </w:r>
      <w:r w:rsidRPr="00840F00">
        <w:rPr>
          <w:rFonts w:ascii="Times New Roman" w:eastAsia="Times New Roman" w:hAnsi="Times New Roman" w:cs="Times New Roman"/>
          <w:color w:val="000000"/>
          <w:sz w:val="24"/>
          <w:szCs w:val="24"/>
          <w:lang w:eastAsia="ru-RU"/>
        </w:rPr>
        <w:t>устранить за свой счет улучшения, произведенные без согласия Арендодателя по его письменному требованию;</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представлять Арендодателю копии платежных документов по арендной плате.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ОТВЕТСТВЕННОСТЬ СТОРОН</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5.1</w:t>
      </w:r>
      <w:r w:rsidRPr="00840F00">
        <w:rPr>
          <w:rFonts w:ascii="Times New Roman" w:eastAsia="Times New Roman" w:hAnsi="Times New Roman" w:cs="Times New Roman"/>
          <w:sz w:val="24"/>
          <w:szCs w:val="24"/>
          <w:lang w:eastAsia="ru-RU"/>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5.2</w:t>
      </w:r>
      <w:r w:rsidRPr="00840F00">
        <w:rPr>
          <w:rFonts w:ascii="Times New Roman" w:eastAsia="Times New Roman" w:hAnsi="Times New Roman" w:cs="Times New Roman"/>
          <w:sz w:val="24"/>
          <w:szCs w:val="24"/>
          <w:lang w:eastAsia="ru-RU"/>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ЭКСТРЕМАЛЬНЫЕ ОБСТОЯТЕЛЬСТВА</w:t>
      </w:r>
    </w:p>
    <w:p w:rsidR="0093785D" w:rsidRPr="00840F00" w:rsidRDefault="0093785D" w:rsidP="0093785D">
      <w:pPr>
        <w:spacing w:after="0" w:line="240" w:lineRule="auto"/>
        <w:ind w:left="142"/>
        <w:jc w:val="center"/>
        <w:rPr>
          <w:rFonts w:ascii="Times New Roman" w:eastAsia="Times New Roman" w:hAnsi="Times New Roman" w:cs="Times New Roman"/>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w:t>
      </w:r>
      <w:proofErr w:type="gramStart"/>
      <w:r w:rsidRPr="00840F00">
        <w:rPr>
          <w:rFonts w:ascii="Times New Roman" w:eastAsia="Times New Roman" w:hAnsi="Times New Roman" w:cs="Times New Roman"/>
          <w:sz w:val="24"/>
          <w:szCs w:val="24"/>
          <w:lang w:eastAsia="ru-RU"/>
        </w:rPr>
        <w:t>другую</w:t>
      </w:r>
      <w:proofErr w:type="gramEnd"/>
      <w:r w:rsidRPr="00840F00">
        <w:rPr>
          <w:rFonts w:ascii="Times New Roman" w:eastAsia="Times New Roman" w:hAnsi="Times New Roman" w:cs="Times New Roman"/>
          <w:sz w:val="24"/>
          <w:szCs w:val="24"/>
          <w:lang w:eastAsia="ru-RU"/>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840F00">
        <w:rPr>
          <w:rFonts w:ascii="Times New Roman" w:eastAsia="Times New Roman" w:hAnsi="Times New Roman" w:cs="Times New Roman"/>
          <w:sz w:val="24"/>
          <w:szCs w:val="24"/>
          <w:lang w:eastAsia="ru-RU"/>
        </w:rPr>
        <w:t>ств св</w:t>
      </w:r>
      <w:proofErr w:type="gramEnd"/>
      <w:r w:rsidRPr="00840F00">
        <w:rPr>
          <w:rFonts w:ascii="Times New Roman" w:eastAsia="Times New Roman" w:hAnsi="Times New Roman" w:cs="Times New Roman"/>
          <w:sz w:val="24"/>
          <w:szCs w:val="24"/>
          <w:lang w:eastAsia="ru-RU"/>
        </w:rPr>
        <w:t xml:space="preserve">ыше 6 (шести) месяцев Стороны должны встретиться для выработки взаимоприемлемого решения, связанного с продолжением действия Договора. </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РАССМОТРЕНИЕ СПОРОВ</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7.1.</w:t>
      </w:r>
      <w:r w:rsidRPr="00840F00">
        <w:rPr>
          <w:rFonts w:ascii="Times New Roman" w:eastAsia="Times New Roman" w:hAnsi="Times New Roman" w:cs="Times New Roman"/>
          <w:sz w:val="24"/>
          <w:szCs w:val="24"/>
          <w:lang w:eastAsia="ru-RU"/>
        </w:rPr>
        <w:t xml:space="preserve"> Все споры </w:t>
      </w:r>
      <w:proofErr w:type="gramStart"/>
      <w:r w:rsidRPr="00840F00">
        <w:rPr>
          <w:rFonts w:ascii="Times New Roman" w:eastAsia="Times New Roman" w:hAnsi="Times New Roman" w:cs="Times New Roman"/>
          <w:sz w:val="24"/>
          <w:szCs w:val="24"/>
          <w:lang w:eastAsia="ru-RU"/>
        </w:rPr>
        <w:t>по настоящему</w:t>
      </w:r>
      <w:proofErr w:type="gramEnd"/>
      <w:r w:rsidRPr="00840F00">
        <w:rPr>
          <w:rFonts w:ascii="Times New Roman" w:eastAsia="Times New Roman" w:hAnsi="Times New Roman" w:cs="Times New Roman"/>
          <w:sz w:val="24"/>
          <w:szCs w:val="24"/>
          <w:lang w:eastAsia="ru-RU"/>
        </w:rPr>
        <w:t xml:space="preserve"> Договор разрешаются путем переговоров Сторон.</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7.2.  </w:t>
      </w:r>
      <w:r w:rsidRPr="00840F00">
        <w:rPr>
          <w:rFonts w:ascii="Times New Roman" w:eastAsia="Times New Roman" w:hAnsi="Times New Roman" w:cs="Times New Roman"/>
          <w:sz w:val="24"/>
          <w:szCs w:val="24"/>
          <w:lang w:eastAsia="ru-RU"/>
        </w:rPr>
        <w:t>В случае не достижения Сторонами согласия о порядке и условиях выполнения Договора спор передается в суд Самарской области.</w:t>
      </w:r>
    </w:p>
    <w:p w:rsidR="0093785D" w:rsidRPr="00840F00" w:rsidRDefault="0093785D" w:rsidP="0093785D">
      <w:pPr>
        <w:spacing w:after="0" w:line="240" w:lineRule="auto"/>
        <w:ind w:left="142" w:firstLine="709"/>
        <w:jc w:val="center"/>
        <w:rPr>
          <w:rFonts w:ascii="Times New Roman" w:eastAsia="Times New Roman" w:hAnsi="Times New Roman" w:cs="Times New Roman"/>
          <w:b/>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ИЗМЕНЕНИЕ И РАСТОРЖЕНИЕ ДОГОВОРА АРЕНДЫ</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8.1.</w:t>
      </w:r>
      <w:r w:rsidRPr="00840F00">
        <w:rPr>
          <w:rFonts w:ascii="Times New Roman" w:eastAsia="Times New Roman" w:hAnsi="Times New Roman" w:cs="Times New Roman"/>
          <w:sz w:val="24"/>
          <w:szCs w:val="24"/>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8.2.</w:t>
      </w:r>
      <w:r w:rsidRPr="00840F00">
        <w:rPr>
          <w:rFonts w:ascii="Times New Roman" w:eastAsia="Times New Roman" w:hAnsi="Times New Roman" w:cs="Times New Roman"/>
          <w:sz w:val="24"/>
          <w:szCs w:val="24"/>
          <w:lang w:eastAsia="ru-RU"/>
        </w:rPr>
        <w:t xml:space="preserve"> Договор может быть расторгнут:</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 соглашению Сторон в порядке, предусмотренном законодательством.</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8.3.</w:t>
      </w:r>
      <w:r w:rsidRPr="00840F00">
        <w:rPr>
          <w:rFonts w:ascii="Times New Roman" w:eastAsia="Times New Roman" w:hAnsi="Times New Roman" w:cs="Times New Roman"/>
          <w:sz w:val="24"/>
          <w:szCs w:val="24"/>
          <w:lang w:eastAsia="ru-RU"/>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93785D" w:rsidP="0093785D">
      <w:pPr>
        <w:numPr>
          <w:ilvl w:val="0"/>
          <w:numId w:val="2"/>
        </w:numPr>
        <w:spacing w:after="0" w:line="240" w:lineRule="auto"/>
        <w:ind w:left="142" w:firstLine="1341"/>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ДОПОЛНИТЕЛЬНЫЕ УСЛОВИЯ ДОГОВОРА</w:t>
      </w:r>
    </w:p>
    <w:p w:rsidR="0093785D" w:rsidRPr="00840F00" w:rsidRDefault="0093785D" w:rsidP="0093785D">
      <w:pPr>
        <w:spacing w:after="0" w:line="240" w:lineRule="auto"/>
        <w:ind w:left="142"/>
        <w:jc w:val="both"/>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lastRenderedPageBreak/>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93785D" w:rsidRPr="00840F00" w:rsidRDefault="0093785D" w:rsidP="0093785D">
      <w:pPr>
        <w:spacing w:after="0" w:line="240" w:lineRule="auto"/>
        <w:ind w:left="142" w:firstLine="709"/>
        <w:rPr>
          <w:rFonts w:ascii="Times New Roman" w:eastAsia="Times New Roman" w:hAnsi="Times New Roman" w:cs="Times New Roman"/>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ВСТУПЛЕНИЕ ДОГОВОРА В СИЛУ</w:t>
      </w:r>
    </w:p>
    <w:p w:rsidR="0093785D" w:rsidRPr="00840F00" w:rsidRDefault="0093785D" w:rsidP="0093785D">
      <w:pPr>
        <w:spacing w:after="0" w:line="240" w:lineRule="auto"/>
        <w:ind w:left="142"/>
        <w:jc w:val="center"/>
        <w:rPr>
          <w:rFonts w:ascii="Times New Roman" w:eastAsia="Times New Roman" w:hAnsi="Times New Roman" w:cs="Times New Roman"/>
          <w:b/>
          <w:sz w:val="24"/>
          <w:szCs w:val="24"/>
          <w:lang w:eastAsia="ru-RU"/>
        </w:rPr>
      </w:pPr>
    </w:p>
    <w:p w:rsidR="0093785D" w:rsidRPr="00840F00" w:rsidRDefault="0093785D" w:rsidP="0093785D">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10.1. </w:t>
      </w:r>
      <w:r w:rsidRPr="00840F00">
        <w:rPr>
          <w:rFonts w:ascii="Times New Roman" w:eastAsia="Times New Roman" w:hAnsi="Times New Roman" w:cs="Times New Roman"/>
          <w:sz w:val="24"/>
          <w:szCs w:val="24"/>
          <w:lang w:eastAsia="ru-RU"/>
        </w:rPr>
        <w:t>Договор вступает в силу с момента его регистрации в Управлении Федеральной службы государственной регистрации, кадастра и картографии  по Самарской области.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В соответствии с п. 2 ст. 425 ГК РФ стороны пришли к соглашению о том, что условия настоящего договора применяются к их отношениям, возникшим до заключения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10.2</w:t>
      </w:r>
      <w:r w:rsidRPr="00840F00">
        <w:rPr>
          <w:rFonts w:ascii="Times New Roman" w:eastAsia="Times New Roman" w:hAnsi="Times New Roman" w:cs="Times New Roman"/>
          <w:sz w:val="24"/>
          <w:szCs w:val="24"/>
          <w:lang w:eastAsia="ru-RU"/>
        </w:rPr>
        <w:t xml:space="preserve">. Если Арендатор </w:t>
      </w:r>
      <w:proofErr w:type="gramStart"/>
      <w:r w:rsidRPr="00840F00">
        <w:rPr>
          <w:rFonts w:ascii="Times New Roman" w:eastAsia="Times New Roman" w:hAnsi="Times New Roman" w:cs="Times New Roman"/>
          <w:sz w:val="24"/>
          <w:szCs w:val="24"/>
          <w:lang w:eastAsia="ru-RU"/>
        </w:rPr>
        <w:t>продолжает пользоваться имуществом после истечения срока Договора при отсутствии возражений со стороны Арендодателя Договор считается</w:t>
      </w:r>
      <w:proofErr w:type="gramEnd"/>
      <w:r w:rsidRPr="00840F00">
        <w:rPr>
          <w:rFonts w:ascii="Times New Roman" w:eastAsia="Times New Roman" w:hAnsi="Times New Roman" w:cs="Times New Roman"/>
          <w:sz w:val="24"/>
          <w:szCs w:val="24"/>
          <w:lang w:eastAsia="ru-RU"/>
        </w:rPr>
        <w:t xml:space="preserve"> продленным на неопределенный срок.</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В этом случае каждая из Сторон вправе в любое время отказаться от Договора, предупредив об этом другую Сторону за один месяц.</w:t>
      </w:r>
    </w:p>
    <w:p w:rsidR="0093785D" w:rsidRPr="00840F00" w:rsidRDefault="0093785D" w:rsidP="0093785D">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10.3. </w:t>
      </w:r>
      <w:r w:rsidRPr="00840F00">
        <w:rPr>
          <w:rFonts w:ascii="Times New Roman" w:eastAsia="Times New Roman" w:hAnsi="Times New Roman" w:cs="Times New Roman"/>
          <w:sz w:val="24"/>
          <w:szCs w:val="24"/>
          <w:lang w:eastAsia="ru-RU"/>
        </w:rPr>
        <w:t xml:space="preserve">Договор составлен в </w:t>
      </w:r>
      <w:r w:rsidRPr="00840F00">
        <w:rPr>
          <w:rFonts w:ascii="Times New Roman" w:eastAsia="Times New Roman" w:hAnsi="Times New Roman" w:cs="Times New Roman"/>
          <w:b/>
          <w:i/>
          <w:sz w:val="24"/>
          <w:szCs w:val="24"/>
          <w:lang w:eastAsia="ru-RU"/>
        </w:rPr>
        <w:t xml:space="preserve">трех </w:t>
      </w:r>
      <w:r w:rsidRPr="00840F00">
        <w:rPr>
          <w:rFonts w:ascii="Times New Roman" w:eastAsia="Times New Roman" w:hAnsi="Times New Roman" w:cs="Times New Roman"/>
          <w:sz w:val="24"/>
          <w:szCs w:val="24"/>
          <w:lang w:eastAsia="ru-RU"/>
        </w:rPr>
        <w:t>экземплярах, имеющих юридическую силу оригинала, хранятся по одному экземпляру у Арендодателя и Арендатора, один экземпляр остается в Управлении Федеральной службы государственной регистрации, кадастра и картографии  по Самарской области.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10.4. </w:t>
      </w:r>
      <w:r w:rsidRPr="00840F00">
        <w:rPr>
          <w:rFonts w:ascii="Times New Roman" w:eastAsia="Times New Roman" w:hAnsi="Times New Roman" w:cs="Times New Roman"/>
          <w:sz w:val="24"/>
          <w:szCs w:val="24"/>
          <w:lang w:eastAsia="ru-RU"/>
        </w:rPr>
        <w:t xml:space="preserve">Право аренды прекращается со дня аннулирования государственной регистрации Договора. </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p>
    <w:p w:rsidR="0093785D" w:rsidRPr="00840F00" w:rsidRDefault="0093785D" w:rsidP="0093785D">
      <w:pPr>
        <w:numPr>
          <w:ilvl w:val="0"/>
          <w:numId w:val="2"/>
        </w:numPr>
        <w:spacing w:after="0" w:line="240" w:lineRule="auto"/>
        <w:ind w:left="142"/>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Неотъемлемой частью договора являются</w:t>
      </w:r>
    </w:p>
    <w:p w:rsidR="0093785D" w:rsidRPr="00840F00" w:rsidRDefault="0093785D" w:rsidP="0093785D">
      <w:pPr>
        <w:spacing w:after="0" w:line="240" w:lineRule="auto"/>
        <w:ind w:left="142"/>
        <w:jc w:val="center"/>
        <w:rPr>
          <w:rFonts w:ascii="Times New Roman" w:eastAsia="Times New Roman" w:hAnsi="Times New Roman" w:cs="Times New Roman"/>
          <w:b/>
          <w:caps/>
          <w:sz w:val="24"/>
          <w:szCs w:val="24"/>
          <w:lang w:eastAsia="ru-RU"/>
        </w:rPr>
      </w:pPr>
    </w:p>
    <w:p w:rsidR="0093785D" w:rsidRPr="00840F00" w:rsidRDefault="0093785D" w:rsidP="0093785D">
      <w:pPr>
        <w:tabs>
          <w:tab w:val="center" w:pos="5315"/>
        </w:tabs>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Приложение:         1. Кадастровый паспорт земельного участка.</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2. Акт приема-передачи.</w:t>
      </w:r>
    </w:p>
    <w:p w:rsidR="0093785D" w:rsidRPr="00840F00" w:rsidRDefault="0093785D" w:rsidP="0093785D">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93785D" w:rsidP="0093785D">
      <w:pPr>
        <w:spacing w:after="0" w:line="240" w:lineRule="auto"/>
        <w:ind w:left="142" w:firstLine="709"/>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12. Подписи сторон</w:t>
      </w:r>
    </w:p>
    <w:p w:rsidR="0093785D" w:rsidRPr="00840F00" w:rsidRDefault="0093785D" w:rsidP="0093785D">
      <w:pPr>
        <w:spacing w:after="0" w:line="240" w:lineRule="auto"/>
        <w:ind w:left="142"/>
        <w:rPr>
          <w:rFonts w:ascii="Times New Roman" w:eastAsia="Times New Roman" w:hAnsi="Times New Roman" w:cs="Times New Roman"/>
          <w:b/>
          <w:caps/>
          <w:sz w:val="24"/>
          <w:szCs w:val="24"/>
          <w:lang w:eastAsia="ru-RU"/>
        </w:rPr>
      </w:pPr>
    </w:p>
    <w:p w:rsidR="0093785D" w:rsidRPr="00840F00" w:rsidRDefault="0093785D" w:rsidP="0093785D">
      <w:pPr>
        <w:spacing w:after="0" w:line="240" w:lineRule="auto"/>
        <w:ind w:left="142"/>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caps/>
          <w:sz w:val="24"/>
          <w:szCs w:val="24"/>
          <w:lang w:eastAsia="ru-RU"/>
        </w:rPr>
        <w:t xml:space="preserve">       </w:t>
      </w:r>
      <w:r w:rsidRPr="00840F00">
        <w:rPr>
          <w:rFonts w:ascii="Times New Roman" w:eastAsia="Times New Roman" w:hAnsi="Times New Roman" w:cs="Times New Roman"/>
          <w:b/>
          <w:sz w:val="24"/>
          <w:szCs w:val="24"/>
          <w:lang w:eastAsia="ru-RU"/>
        </w:rPr>
        <w:t xml:space="preserve">        «АРЕНДОДАТЕЛЬ»                                                                «АРЕНДАТОР»</w:t>
      </w:r>
    </w:p>
    <w:p w:rsidR="0093785D" w:rsidRPr="00840F00" w:rsidRDefault="0093785D" w:rsidP="0093785D">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Администрация муниципального района                                ХХХ</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Самарской области                         </w:t>
      </w:r>
      <w:r w:rsidRPr="00840F00">
        <w:rPr>
          <w:rFonts w:ascii="Times New Roman" w:eastAsia="Times New Roman" w:hAnsi="Times New Roman" w:cs="Times New Roman"/>
          <w:b/>
          <w:sz w:val="24"/>
          <w:szCs w:val="24"/>
          <w:lang w:eastAsia="ru-RU"/>
        </w:rPr>
        <w:tab/>
        <w:t xml:space="preserve">   ХХХ</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ИНН 6364000569                                                                  </w:t>
      </w:r>
    </w:p>
    <w:p w:rsidR="0093785D" w:rsidRPr="00840F00" w:rsidRDefault="0093785D" w:rsidP="0093785D">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Юр. адрес: 446180, РФ, Самарская область,                                 </w:t>
      </w:r>
    </w:p>
    <w:p w:rsidR="0093785D" w:rsidRPr="00840F00" w:rsidRDefault="0093785D" w:rsidP="0093785D">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район, </w:t>
      </w:r>
      <w:proofErr w:type="gramStart"/>
      <w:r w:rsidRPr="00840F00">
        <w:rPr>
          <w:rFonts w:ascii="Times New Roman" w:eastAsia="Times New Roman" w:hAnsi="Times New Roman" w:cs="Times New Roman"/>
          <w:b/>
          <w:sz w:val="24"/>
          <w:szCs w:val="24"/>
          <w:lang w:eastAsia="ru-RU"/>
        </w:rPr>
        <w:t>с</w:t>
      </w:r>
      <w:proofErr w:type="gramEnd"/>
      <w:r w:rsidRPr="00840F00">
        <w:rPr>
          <w:rFonts w:ascii="Times New Roman" w:eastAsia="Times New Roman" w:hAnsi="Times New Roman" w:cs="Times New Roman"/>
          <w:b/>
          <w:sz w:val="24"/>
          <w:szCs w:val="24"/>
          <w:lang w:eastAsia="ru-RU"/>
        </w:rPr>
        <w:t xml:space="preserve">. Большая Глушица,                     </w:t>
      </w:r>
      <w:r>
        <w:rPr>
          <w:rFonts w:ascii="Times New Roman" w:eastAsia="Times New Roman" w:hAnsi="Times New Roman" w:cs="Times New Roman"/>
          <w:b/>
          <w:sz w:val="24"/>
          <w:szCs w:val="24"/>
          <w:lang w:eastAsia="ru-RU"/>
        </w:rPr>
        <w:t>____________________</w:t>
      </w:r>
      <w:r w:rsidRPr="00840F00">
        <w:rPr>
          <w:rFonts w:ascii="Times New Roman" w:eastAsia="Times New Roman" w:hAnsi="Times New Roman" w:cs="Times New Roman"/>
          <w:b/>
          <w:sz w:val="24"/>
          <w:szCs w:val="24"/>
          <w:lang w:eastAsia="ru-RU"/>
        </w:rPr>
        <w:t xml:space="preserve">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ул. Гагарина, д. 91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proofErr w:type="gramStart"/>
      <w:r w:rsidRPr="00840F00">
        <w:rPr>
          <w:rFonts w:ascii="Times New Roman" w:eastAsia="Times New Roman" w:hAnsi="Times New Roman" w:cs="Times New Roman"/>
          <w:b/>
          <w:sz w:val="24"/>
          <w:szCs w:val="24"/>
          <w:lang w:eastAsia="ru-RU"/>
        </w:rPr>
        <w:t>УФК по Самарской области                                                                                         (Администрация муниципального района</w:t>
      </w:r>
      <w:proofErr w:type="gramEnd"/>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Расчетный счет </w:t>
      </w:r>
      <w:r w:rsidRPr="00840F00">
        <w:rPr>
          <w:rFonts w:ascii="Times New Roman" w:eastAsia="Times New Roman" w:hAnsi="Times New Roman" w:cs="Times New Roman"/>
          <w:b/>
          <w:sz w:val="26"/>
          <w:szCs w:val="26"/>
          <w:lang w:eastAsia="ru-RU"/>
        </w:rPr>
        <w:t>40101810200000010001</w:t>
      </w:r>
      <w:r w:rsidRPr="00840F00">
        <w:rPr>
          <w:rFonts w:ascii="Times New Roman" w:eastAsia="Times New Roman" w:hAnsi="Times New Roman" w:cs="Times New Roman"/>
          <w:b/>
          <w:sz w:val="24"/>
          <w:szCs w:val="24"/>
          <w:lang w:eastAsia="ru-RU"/>
        </w:rPr>
        <w:t xml:space="preserve">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Телефон контакта 8 (84673) 2-31-59                                  </w:t>
      </w:r>
    </w:p>
    <w:p w:rsidR="0093785D" w:rsidRPr="00840F00" w:rsidRDefault="0093785D" w:rsidP="0093785D">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в лице  главы района                                                        </w:t>
      </w:r>
    </w:p>
    <w:p w:rsidR="0093785D" w:rsidRPr="00840F00" w:rsidRDefault="0093785D" w:rsidP="0093785D">
      <w:pPr>
        <w:tabs>
          <w:tab w:val="left" w:pos="9285"/>
        </w:tabs>
        <w:spacing w:after="0" w:line="240" w:lineRule="auto"/>
        <w:ind w:left="142"/>
        <w:rPr>
          <w:rFonts w:ascii="Times New Roman" w:eastAsia="Times New Roman" w:hAnsi="Times New Roman" w:cs="Times New Roman"/>
          <w:b/>
          <w:sz w:val="24"/>
          <w:szCs w:val="24"/>
          <w:lang w:eastAsia="ru-RU"/>
        </w:rPr>
      </w:pPr>
      <w:proofErr w:type="spellStart"/>
      <w:r w:rsidRPr="00840F00">
        <w:rPr>
          <w:rFonts w:ascii="Times New Roman" w:eastAsia="Times New Roman" w:hAnsi="Times New Roman" w:cs="Times New Roman"/>
          <w:b/>
          <w:sz w:val="24"/>
          <w:szCs w:val="24"/>
          <w:lang w:eastAsia="ru-RU"/>
        </w:rPr>
        <w:t>Грибеника</w:t>
      </w:r>
      <w:proofErr w:type="spellEnd"/>
      <w:r w:rsidRPr="00840F00">
        <w:rPr>
          <w:rFonts w:ascii="Times New Roman" w:eastAsia="Times New Roman" w:hAnsi="Times New Roman" w:cs="Times New Roman"/>
          <w:b/>
          <w:sz w:val="24"/>
          <w:szCs w:val="24"/>
          <w:lang w:eastAsia="ru-RU"/>
        </w:rPr>
        <w:t xml:space="preserve"> Александра Васильевича                            </w:t>
      </w:r>
      <w:r w:rsidRPr="00840F00">
        <w:rPr>
          <w:rFonts w:ascii="Times New Roman" w:eastAsia="Times New Roman" w:hAnsi="Times New Roman" w:cs="Times New Roman"/>
          <w:b/>
          <w:sz w:val="24"/>
          <w:szCs w:val="24"/>
          <w:lang w:eastAsia="ru-RU"/>
        </w:rPr>
        <w:tab/>
      </w:r>
    </w:p>
    <w:p w:rsidR="0093785D" w:rsidRDefault="0093785D" w:rsidP="0093785D">
      <w:pPr>
        <w:tabs>
          <w:tab w:val="left" w:pos="6840"/>
        </w:tabs>
        <w:spacing w:after="0" w:line="240" w:lineRule="auto"/>
        <w:ind w:left="142"/>
      </w:pPr>
      <w:r>
        <w:rPr>
          <w:rFonts w:ascii="Times New Roman" w:eastAsia="Times New Roman" w:hAnsi="Times New Roman" w:cs="Times New Roman"/>
          <w:b/>
          <w:sz w:val="24"/>
          <w:szCs w:val="24"/>
          <w:lang w:eastAsia="ru-RU"/>
        </w:rPr>
        <w:tab/>
      </w:r>
    </w:p>
    <w:p w:rsidR="0093785D" w:rsidRPr="00DE09A7" w:rsidRDefault="0093785D" w:rsidP="0093785D">
      <w:r>
        <w:t xml:space="preserve">    ___________________________________</w:t>
      </w:r>
    </w:p>
    <w:p w:rsidR="0093785D" w:rsidRDefault="0093785D"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Pr="00130847" w:rsidRDefault="00130847" w:rsidP="00130847">
      <w:pPr>
        <w:keepNext/>
        <w:spacing w:before="240" w:after="60" w:line="240" w:lineRule="auto"/>
        <w:ind w:left="567"/>
        <w:jc w:val="right"/>
        <w:outlineLvl w:val="2"/>
        <w:rPr>
          <w:rFonts w:ascii="Times New Roman" w:eastAsia="Times New Roman" w:hAnsi="Times New Roman" w:cs="Times New Roman"/>
          <w:bCs/>
          <w:sz w:val="26"/>
          <w:szCs w:val="26"/>
          <w:lang w:eastAsia="ru-RU"/>
        </w:rPr>
      </w:pPr>
      <w:bookmarkStart w:id="1" w:name="_Toc311542505"/>
      <w:r w:rsidRPr="00130847">
        <w:rPr>
          <w:rFonts w:ascii="Times New Roman" w:eastAsia="Times New Roman" w:hAnsi="Times New Roman" w:cs="Times New Roman"/>
          <w:bCs/>
          <w:sz w:val="26"/>
          <w:szCs w:val="26"/>
          <w:lang w:eastAsia="ru-RU"/>
        </w:rPr>
        <w:t xml:space="preserve">Приложение № 3 к извещению </w:t>
      </w:r>
    </w:p>
    <w:p w:rsidR="00130847" w:rsidRPr="00130847" w:rsidRDefault="00130847" w:rsidP="00130847">
      <w:pPr>
        <w:keepNext/>
        <w:tabs>
          <w:tab w:val="num" w:pos="2340"/>
        </w:tabs>
        <w:spacing w:before="200" w:line="240" w:lineRule="auto"/>
        <w:jc w:val="center"/>
        <w:outlineLvl w:val="0"/>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 xml:space="preserve">ПРАВИЛА ЗЕМЛЕПОЛЬЗОВАНИЯ И ЗАСТРОЙКИ                                               СЕЛЬСКОГО ПОСЕЛЕНИЯ </w:t>
      </w:r>
      <w:r w:rsidRPr="00130847">
        <w:rPr>
          <w:rFonts w:ascii="Times New Roman" w:eastAsia="Times New Roman" w:hAnsi="Times New Roman" w:cs="Times New Roman"/>
          <w:sz w:val="28"/>
          <w:szCs w:val="28"/>
          <w:lang w:eastAsia="ru-RU"/>
        </w:rPr>
        <w:br/>
        <w:t xml:space="preserve">БОЛЬШАЯ ГЛУШИЦА МУНИЦИПАЛЬНОГО РАЙОНА </w:t>
      </w:r>
    </w:p>
    <w:p w:rsidR="00130847" w:rsidRPr="00130847" w:rsidRDefault="00130847" w:rsidP="00130847">
      <w:pPr>
        <w:keepNext/>
        <w:tabs>
          <w:tab w:val="num" w:pos="2340"/>
        </w:tabs>
        <w:spacing w:before="200" w:line="240" w:lineRule="auto"/>
        <w:jc w:val="center"/>
        <w:outlineLvl w:val="0"/>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 xml:space="preserve">БОЛЬШЕГЛУШИЦКИЙ </w:t>
      </w:r>
      <w:r w:rsidRPr="00130847">
        <w:rPr>
          <w:rFonts w:ascii="Times New Roman" w:eastAsia="Times New Roman" w:hAnsi="Times New Roman" w:cs="Times New Roman"/>
          <w:sz w:val="28"/>
          <w:szCs w:val="28"/>
          <w:lang w:eastAsia="ru-RU"/>
        </w:rPr>
        <w:br/>
        <w:t xml:space="preserve">САМАРСКОЙ ОБЛАСТИ       </w:t>
      </w:r>
    </w:p>
    <w:p w:rsidR="00130847" w:rsidRPr="00130847" w:rsidRDefault="00130847" w:rsidP="00584248">
      <w:pPr>
        <w:keepNext/>
        <w:tabs>
          <w:tab w:val="num" w:pos="2340"/>
        </w:tabs>
        <w:spacing w:before="200" w:line="240" w:lineRule="auto"/>
        <w:jc w:val="both"/>
        <w:outlineLvl w:val="0"/>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p w:rsidR="00130847" w:rsidRPr="00130847" w:rsidRDefault="00130847" w:rsidP="009C1E30">
      <w:pPr>
        <w:tabs>
          <w:tab w:val="left" w:pos="993"/>
        </w:tabs>
        <w:autoSpaceDE w:val="0"/>
        <w:autoSpaceDN w:val="0"/>
        <w:adjustRightInd w:val="0"/>
        <w:spacing w:after="0"/>
        <w:ind w:firstLine="680"/>
        <w:jc w:val="both"/>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 xml:space="preserve">4. Предельные размеры земельных участков для блокированных жилых домов, для многоквартирных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зонах </w:t>
      </w:r>
      <w:proofErr w:type="spellStart"/>
      <w:r w:rsidRPr="00130847">
        <w:rPr>
          <w:rFonts w:ascii="Times New Roman" w:eastAsia="Times New Roman" w:hAnsi="Times New Roman" w:cs="Times New Roman"/>
          <w:sz w:val="28"/>
          <w:szCs w:val="28"/>
          <w:lang w:eastAsia="ru-RU"/>
        </w:rPr>
        <w:t>О</w:t>
      </w:r>
      <w:proofErr w:type="gramStart"/>
      <w:r w:rsidRPr="00130847">
        <w:rPr>
          <w:rFonts w:ascii="Times New Roman" w:eastAsia="Times New Roman" w:hAnsi="Times New Roman" w:cs="Times New Roman"/>
          <w:sz w:val="28"/>
          <w:szCs w:val="28"/>
          <w:lang w:eastAsia="ru-RU"/>
        </w:rPr>
        <w:t>1</w:t>
      </w:r>
      <w:proofErr w:type="spellEnd"/>
      <w:proofErr w:type="gramEnd"/>
      <w:r w:rsidRPr="00130847">
        <w:rPr>
          <w:rFonts w:ascii="Times New Roman" w:eastAsia="Times New Roman" w:hAnsi="Times New Roman" w:cs="Times New Roman"/>
          <w:sz w:val="28"/>
          <w:szCs w:val="28"/>
          <w:lang w:eastAsia="ru-RU"/>
        </w:rPr>
        <w:t xml:space="preserve"> и </w:t>
      </w:r>
      <w:proofErr w:type="spellStart"/>
      <w:r w:rsidRPr="00130847">
        <w:rPr>
          <w:rFonts w:ascii="Times New Roman" w:eastAsia="Times New Roman" w:hAnsi="Times New Roman" w:cs="Times New Roman"/>
          <w:sz w:val="28"/>
          <w:szCs w:val="28"/>
          <w:lang w:eastAsia="ru-RU"/>
        </w:rPr>
        <w:t>О2</w:t>
      </w:r>
      <w:proofErr w:type="spellEnd"/>
      <w:r w:rsidRPr="00130847">
        <w:rPr>
          <w:rFonts w:ascii="Times New Roman" w:eastAsia="Times New Roman" w:hAnsi="Times New Roman" w:cs="Times New Roman"/>
          <w:sz w:val="28"/>
          <w:szCs w:val="28"/>
          <w:lang w:eastAsia="ru-RU"/>
        </w:rPr>
        <w:t xml:space="preserve"> установлены в таблицах 2 и 3.</w:t>
      </w:r>
    </w:p>
    <w:bookmarkEnd w:id="1"/>
    <w:p w:rsidR="00130847" w:rsidRPr="00130847" w:rsidRDefault="00130847" w:rsidP="00130847">
      <w:pPr>
        <w:tabs>
          <w:tab w:val="left" w:pos="1080"/>
          <w:tab w:val="right" w:leader="underscore" w:pos="9345"/>
        </w:tabs>
        <w:spacing w:before="120" w:after="0" w:line="240" w:lineRule="auto"/>
        <w:jc w:val="center"/>
        <w:rPr>
          <w:rFonts w:ascii="Times New Roman" w:eastAsia="Times New Roman" w:hAnsi="Times New Roman" w:cs="Times New Roman"/>
          <w:b/>
          <w:bCs/>
          <w:iCs/>
          <w:sz w:val="24"/>
          <w:szCs w:val="24"/>
          <w:lang w:eastAsia="ru-RU"/>
        </w:rPr>
      </w:pPr>
    </w:p>
    <w:p w:rsidR="00130847" w:rsidRPr="00130847" w:rsidRDefault="00130847" w:rsidP="00130847">
      <w:pPr>
        <w:spacing w:after="0" w:line="240" w:lineRule="auto"/>
        <w:jc w:val="both"/>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 xml:space="preserve">Таблица 2. Предельные размеры земельных участков для блокированных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зонах </w:t>
      </w:r>
      <w:proofErr w:type="spellStart"/>
      <w:r w:rsidRPr="00130847">
        <w:rPr>
          <w:rFonts w:ascii="Times New Roman" w:eastAsia="Times New Roman" w:hAnsi="Times New Roman" w:cs="Times New Roman"/>
          <w:sz w:val="28"/>
          <w:szCs w:val="28"/>
          <w:lang w:eastAsia="ru-RU"/>
        </w:rPr>
        <w:t>Ж</w:t>
      </w:r>
      <w:proofErr w:type="gramStart"/>
      <w:r w:rsidRPr="00130847">
        <w:rPr>
          <w:rFonts w:ascii="Times New Roman" w:eastAsia="Times New Roman" w:hAnsi="Times New Roman" w:cs="Times New Roman"/>
          <w:sz w:val="28"/>
          <w:szCs w:val="28"/>
          <w:lang w:eastAsia="ru-RU"/>
        </w:rPr>
        <w:t>1</w:t>
      </w:r>
      <w:proofErr w:type="spellEnd"/>
      <w:proofErr w:type="gramEnd"/>
      <w:r w:rsidRPr="00130847">
        <w:rPr>
          <w:rFonts w:ascii="Times New Roman" w:eastAsia="Times New Roman" w:hAnsi="Times New Roman" w:cs="Times New Roman"/>
          <w:sz w:val="28"/>
          <w:szCs w:val="28"/>
          <w:lang w:eastAsia="ru-RU"/>
        </w:rPr>
        <w:t xml:space="preserve">, </w:t>
      </w:r>
      <w:proofErr w:type="spellStart"/>
      <w:r w:rsidRPr="00130847">
        <w:rPr>
          <w:rFonts w:ascii="Times New Roman" w:eastAsia="Times New Roman" w:hAnsi="Times New Roman" w:cs="Times New Roman"/>
          <w:sz w:val="28"/>
          <w:szCs w:val="28"/>
          <w:lang w:eastAsia="ru-RU"/>
        </w:rPr>
        <w:t>Ж2</w:t>
      </w:r>
      <w:proofErr w:type="spellEnd"/>
      <w:r w:rsidRPr="00130847">
        <w:rPr>
          <w:rFonts w:ascii="Times New Roman" w:eastAsia="Times New Roman" w:hAnsi="Times New Roman" w:cs="Times New Roman"/>
          <w:sz w:val="28"/>
          <w:szCs w:val="28"/>
          <w:lang w:eastAsia="ru-RU"/>
        </w:rPr>
        <w:t xml:space="preserve">, </w:t>
      </w:r>
      <w:proofErr w:type="spellStart"/>
      <w:r w:rsidRPr="00130847">
        <w:rPr>
          <w:rFonts w:ascii="Times New Roman" w:eastAsia="Times New Roman" w:hAnsi="Times New Roman" w:cs="Times New Roman"/>
          <w:sz w:val="28"/>
          <w:szCs w:val="28"/>
          <w:lang w:eastAsia="ru-RU"/>
        </w:rPr>
        <w:t>О1</w:t>
      </w:r>
      <w:proofErr w:type="spellEnd"/>
      <w:r w:rsidRPr="00130847">
        <w:rPr>
          <w:rFonts w:ascii="Times New Roman" w:eastAsia="Times New Roman" w:hAnsi="Times New Roman" w:cs="Times New Roman"/>
          <w:sz w:val="28"/>
          <w:szCs w:val="28"/>
          <w:lang w:eastAsia="ru-RU"/>
        </w:rPr>
        <w:t xml:space="preserve">, </w:t>
      </w:r>
      <w:proofErr w:type="spellStart"/>
      <w:r w:rsidRPr="00130847">
        <w:rPr>
          <w:rFonts w:ascii="Times New Roman" w:eastAsia="Times New Roman" w:hAnsi="Times New Roman" w:cs="Times New Roman"/>
          <w:sz w:val="28"/>
          <w:szCs w:val="28"/>
          <w:lang w:eastAsia="ru-RU"/>
        </w:rPr>
        <w:t>О2</w:t>
      </w:r>
      <w:proofErr w:type="spellEnd"/>
      <w:r w:rsidRPr="00130847">
        <w:rPr>
          <w:rFonts w:ascii="Times New Roman" w:eastAsia="Times New Roman" w:hAnsi="Times New Roman" w:cs="Times New Roman"/>
          <w:sz w:val="28"/>
          <w:szCs w:val="28"/>
          <w:lang w:eastAsia="ru-RU"/>
        </w:rPr>
        <w:t>.</w:t>
      </w:r>
    </w:p>
    <w:p w:rsidR="00130847" w:rsidRPr="00130847" w:rsidRDefault="00130847" w:rsidP="00130847">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568"/>
        <w:gridCol w:w="1363"/>
      </w:tblGrid>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spacing w:after="0" w:line="240" w:lineRule="auto"/>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Минимальная площадь участка</w:t>
            </w:r>
          </w:p>
        </w:tc>
        <w:tc>
          <w:tcPr>
            <w:tcW w:w="1363" w:type="dxa"/>
            <w:vAlign w:val="center"/>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200 </w:t>
            </w:r>
            <w:proofErr w:type="spellStart"/>
            <w:r w:rsidRPr="00130847">
              <w:rPr>
                <w:rFonts w:ascii="Times New Roman" w:eastAsia="Times New Roman" w:hAnsi="Times New Roman" w:cs="Times New Roman"/>
                <w:sz w:val="24"/>
                <w:szCs w:val="24"/>
                <w:lang w:eastAsia="ru-RU"/>
              </w:rPr>
              <w:t>кв</w:t>
            </w:r>
            <w:proofErr w:type="gramStart"/>
            <w:r w:rsidRPr="00130847">
              <w:rPr>
                <w:rFonts w:ascii="Times New Roman" w:eastAsia="Times New Roman" w:hAnsi="Times New Roman" w:cs="Times New Roman"/>
                <w:sz w:val="24"/>
                <w:szCs w:val="24"/>
                <w:lang w:eastAsia="ru-RU"/>
              </w:rPr>
              <w:t>.м</w:t>
            </w:r>
            <w:proofErr w:type="spellEnd"/>
            <w:proofErr w:type="gramEnd"/>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spacing w:after="0" w:line="240" w:lineRule="auto"/>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Максимальная площадь участка</w:t>
            </w:r>
          </w:p>
        </w:tc>
        <w:tc>
          <w:tcPr>
            <w:tcW w:w="1363" w:type="dxa"/>
            <w:vAlign w:val="center"/>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500 </w:t>
            </w:r>
            <w:proofErr w:type="spellStart"/>
            <w:r w:rsidRPr="00130847">
              <w:rPr>
                <w:rFonts w:ascii="Times New Roman" w:eastAsia="Times New Roman" w:hAnsi="Times New Roman" w:cs="Times New Roman"/>
                <w:sz w:val="24"/>
                <w:szCs w:val="24"/>
                <w:lang w:eastAsia="ru-RU"/>
              </w:rPr>
              <w:t>кв.м</w:t>
            </w:r>
            <w:proofErr w:type="spellEnd"/>
            <w:r w:rsidRPr="00130847">
              <w:rPr>
                <w:rFonts w:ascii="Times New Roman" w:eastAsia="Times New Roman" w:hAnsi="Times New Roman" w:cs="Times New Roman"/>
                <w:sz w:val="24"/>
                <w:szCs w:val="24"/>
                <w:lang w:eastAsia="ru-RU"/>
              </w:rPr>
              <w:t>.</w:t>
            </w:r>
          </w:p>
        </w:tc>
      </w:tr>
      <w:tr w:rsidR="00130847" w:rsidRPr="00130847" w:rsidTr="00344D3B">
        <w:trPr>
          <w:trHeight w:val="138"/>
        </w:trPr>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Минимальный отступ зданий, строений, сооружений от границ земельного участка со стороны, выходящей:                       на улицу – </w:t>
            </w:r>
          </w:p>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                                                                                                   на проезд – </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sz w:val="24"/>
                <w:szCs w:val="24"/>
                <w:lang w:eastAsia="ru-RU"/>
              </w:rPr>
            </w:pP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5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3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Минимальный отступ зданий, строений, сооружений от границ земельного участка со стороны заднего двора </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3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зданий, строений, сооружений от границ земельного участка со стороны бокового двора</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(бытовой разрыв) между длинными сторонами жилых домов высотой 2 – 3 этажа</w:t>
            </w:r>
          </w:p>
        </w:tc>
        <w:tc>
          <w:tcPr>
            <w:tcW w:w="1363" w:type="dxa"/>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15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между длинными сторонами и торцами жилых домов с окнами из жилых комнат</w:t>
            </w:r>
          </w:p>
        </w:tc>
        <w:tc>
          <w:tcPr>
            <w:tcW w:w="1363" w:type="dxa"/>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10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3" w:type="dxa"/>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6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tcPr>
          <w:p w:rsidR="00130847" w:rsidRPr="00130847" w:rsidRDefault="00130847" w:rsidP="00130847">
            <w:pPr>
              <w:keepNext/>
              <w:keepLines/>
              <w:spacing w:before="200" w:after="0" w:line="240" w:lineRule="auto"/>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Минимальные отступы капитальных площадок общего пользования </w:t>
            </w:r>
            <w:r w:rsidRPr="00130847">
              <w:rPr>
                <w:rFonts w:ascii="Times New Roman" w:eastAsia="Times New Roman" w:hAnsi="Times New Roman" w:cs="Times New Roman"/>
                <w:sz w:val="24"/>
                <w:szCs w:val="24"/>
                <w:lang w:eastAsia="ru-RU"/>
              </w:rPr>
              <w:lastRenderedPageBreak/>
              <w:t>различного назначения от жилых домов и общественных зданий со  стороны окон:</w:t>
            </w:r>
          </w:p>
          <w:p w:rsidR="00130847" w:rsidRPr="00130847" w:rsidRDefault="00130847" w:rsidP="00130847">
            <w:pPr>
              <w:keepNext/>
              <w:keepLines/>
              <w:autoSpaceDE w:val="0"/>
              <w:autoSpaceDN w:val="0"/>
              <w:adjustRightInd w:val="0"/>
              <w:spacing w:before="200"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игр детей дошкольного и младшего школьного возраста –</w:t>
            </w:r>
          </w:p>
          <w:p w:rsidR="00130847" w:rsidRPr="00130847" w:rsidRDefault="00130847" w:rsidP="00130847">
            <w:pPr>
              <w:keepNext/>
              <w:keepLines/>
              <w:autoSpaceDE w:val="0"/>
              <w:autoSpaceDN w:val="0"/>
              <w:adjustRightInd w:val="0"/>
              <w:spacing w:before="200"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отдыха взрослого населения –</w:t>
            </w:r>
          </w:p>
          <w:p w:rsidR="00130847" w:rsidRPr="00130847" w:rsidRDefault="00130847" w:rsidP="00130847">
            <w:pPr>
              <w:keepNext/>
              <w:keepLines/>
              <w:autoSpaceDE w:val="0"/>
              <w:autoSpaceDN w:val="0"/>
              <w:adjustRightInd w:val="0"/>
              <w:spacing w:before="200"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занятий физкультурой в зависимости от шумовых характеристик –</w:t>
            </w:r>
          </w:p>
          <w:p w:rsidR="00130847" w:rsidRPr="00130847" w:rsidRDefault="00130847" w:rsidP="00130847">
            <w:pPr>
              <w:keepNext/>
              <w:keepLines/>
              <w:autoSpaceDE w:val="0"/>
              <w:autoSpaceDN w:val="0"/>
              <w:adjustRightInd w:val="0"/>
              <w:spacing w:before="200"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хозяйственных целей -</w:t>
            </w:r>
          </w:p>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                                                                                             для выгула собак </w:t>
            </w:r>
          </w:p>
        </w:tc>
        <w:tc>
          <w:tcPr>
            <w:tcW w:w="1363" w:type="dxa"/>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keepNext/>
              <w:keepLines/>
              <w:spacing w:before="200" w:after="0" w:line="240" w:lineRule="auto"/>
              <w:outlineLvl w:val="6"/>
              <w:rPr>
                <w:rFonts w:ascii="Times New Roman" w:eastAsia="Times New Roman" w:hAnsi="Times New Roman" w:cs="Times New Roman"/>
                <w:sz w:val="24"/>
                <w:szCs w:val="24"/>
                <w:lang w:eastAsia="ru-RU"/>
              </w:rPr>
            </w:pP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12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10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10 – 40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20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40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30847">
              <w:rPr>
                <w:rFonts w:ascii="Times New Roman" w:eastAsia="Times New Roman" w:hAnsi="Times New Roman" w:cs="Times New Roman"/>
                <w:sz w:val="24"/>
                <w:szCs w:val="24"/>
                <w:lang w:eastAsia="ru-RU"/>
              </w:rPr>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363" w:type="dxa"/>
            <w:vAlign w:val="center"/>
          </w:tcPr>
          <w:p w:rsidR="00130847" w:rsidRPr="00130847" w:rsidRDefault="00130847" w:rsidP="00130847">
            <w:pPr>
              <w:spacing w:after="0" w:line="240" w:lineRule="auto"/>
              <w:jc w:val="center"/>
              <w:rPr>
                <w:rFonts w:ascii="Times New Roman" w:eastAsia="Times New Roman" w:hAnsi="Times New Roman" w:cs="Times New Roman"/>
                <w:sz w:val="16"/>
                <w:szCs w:val="16"/>
                <w:lang w:eastAsia="ru-RU"/>
              </w:rPr>
            </w:pP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Максимальное количество этажей</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3</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Максимальное количество блоков в зонах </w:t>
            </w:r>
            <w:proofErr w:type="spellStart"/>
            <w:r w:rsidRPr="00130847">
              <w:rPr>
                <w:rFonts w:ascii="Times New Roman" w:eastAsia="Times New Roman" w:hAnsi="Times New Roman" w:cs="Times New Roman"/>
                <w:sz w:val="24"/>
                <w:szCs w:val="24"/>
                <w:lang w:eastAsia="ru-RU"/>
              </w:rPr>
              <w:t>Ж</w:t>
            </w:r>
            <w:proofErr w:type="gramStart"/>
            <w:r w:rsidRPr="00130847">
              <w:rPr>
                <w:rFonts w:ascii="Times New Roman" w:eastAsia="Times New Roman" w:hAnsi="Times New Roman" w:cs="Times New Roman"/>
                <w:sz w:val="24"/>
                <w:szCs w:val="24"/>
                <w:lang w:eastAsia="ru-RU"/>
              </w:rPr>
              <w:t>1</w:t>
            </w:r>
            <w:proofErr w:type="spellEnd"/>
            <w:proofErr w:type="gramEnd"/>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2</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Максимальная высота капитального ограждения земельного участка</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2 м</w:t>
            </w:r>
          </w:p>
        </w:tc>
      </w:tr>
      <w:tr w:rsidR="00130847" w:rsidRPr="00130847" w:rsidTr="00344D3B">
        <w:tc>
          <w:tcPr>
            <w:tcW w:w="675" w:type="dxa"/>
            <w:vAlign w:val="center"/>
          </w:tcPr>
          <w:p w:rsidR="00130847" w:rsidRPr="00130847" w:rsidRDefault="00130847" w:rsidP="00130847">
            <w:pPr>
              <w:numPr>
                <w:ilvl w:val="0"/>
                <w:numId w:val="6"/>
              </w:numPr>
              <w:spacing w:after="0" w:line="240" w:lineRule="auto"/>
              <w:jc w:val="center"/>
              <w:rPr>
                <w:rFonts w:ascii="Times New Roman" w:eastAsia="Times New Roman" w:hAnsi="Times New Roman" w:cs="Times New Roman"/>
                <w:sz w:val="24"/>
                <w:szCs w:val="24"/>
                <w:lang w:eastAsia="ru-RU"/>
              </w:rPr>
            </w:pPr>
          </w:p>
        </w:tc>
        <w:tc>
          <w:tcPr>
            <w:tcW w:w="7568"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Максимальное количество этажей в </w:t>
            </w:r>
            <w:proofErr w:type="spellStart"/>
            <w:r w:rsidRPr="00130847">
              <w:rPr>
                <w:rFonts w:ascii="Times New Roman" w:eastAsia="Times New Roman" w:hAnsi="Times New Roman" w:cs="Times New Roman"/>
                <w:sz w:val="24"/>
                <w:szCs w:val="24"/>
                <w:lang w:eastAsia="ru-RU"/>
              </w:rPr>
              <w:t>подзоне</w:t>
            </w:r>
            <w:proofErr w:type="spellEnd"/>
            <w:r w:rsidRPr="00130847">
              <w:rPr>
                <w:rFonts w:ascii="Times New Roman" w:eastAsia="Times New Roman" w:hAnsi="Times New Roman" w:cs="Times New Roman"/>
                <w:sz w:val="24"/>
                <w:szCs w:val="24"/>
                <w:lang w:eastAsia="ru-RU"/>
              </w:rPr>
              <w:t xml:space="preserve"> </w:t>
            </w:r>
            <w:proofErr w:type="spellStart"/>
            <w:r w:rsidRPr="00130847">
              <w:rPr>
                <w:rFonts w:ascii="Times New Roman" w:eastAsia="Times New Roman" w:hAnsi="Times New Roman" w:cs="Times New Roman"/>
                <w:sz w:val="24"/>
                <w:szCs w:val="24"/>
                <w:lang w:eastAsia="ru-RU"/>
              </w:rPr>
              <w:t>Ж1</w:t>
            </w:r>
            <w:proofErr w:type="spellEnd"/>
            <w:r w:rsidRPr="00130847">
              <w:rPr>
                <w:rFonts w:ascii="Times New Roman" w:eastAsia="Times New Roman" w:hAnsi="Times New Roman" w:cs="Times New Roman"/>
                <w:sz w:val="24"/>
                <w:szCs w:val="24"/>
                <w:lang w:eastAsia="ru-RU"/>
              </w:rPr>
              <w:t xml:space="preserve">-1, </w:t>
            </w:r>
            <w:proofErr w:type="spellStart"/>
            <w:r w:rsidRPr="00130847">
              <w:rPr>
                <w:rFonts w:ascii="Times New Roman" w:eastAsia="Times New Roman" w:hAnsi="Times New Roman" w:cs="Times New Roman"/>
                <w:sz w:val="24"/>
                <w:szCs w:val="24"/>
                <w:lang w:eastAsia="ru-RU"/>
              </w:rPr>
              <w:t>О1</w:t>
            </w:r>
            <w:proofErr w:type="spellEnd"/>
            <w:r w:rsidRPr="00130847">
              <w:rPr>
                <w:rFonts w:ascii="Times New Roman" w:eastAsia="Times New Roman" w:hAnsi="Times New Roman" w:cs="Times New Roman"/>
                <w:sz w:val="24"/>
                <w:szCs w:val="24"/>
                <w:lang w:eastAsia="ru-RU"/>
              </w:rPr>
              <w:t xml:space="preserve">-1, </w:t>
            </w:r>
            <w:proofErr w:type="spellStart"/>
            <w:r w:rsidRPr="00130847">
              <w:rPr>
                <w:rFonts w:ascii="Times New Roman" w:eastAsia="Times New Roman" w:hAnsi="Times New Roman" w:cs="Times New Roman"/>
                <w:sz w:val="24"/>
                <w:szCs w:val="24"/>
                <w:lang w:eastAsia="ru-RU"/>
              </w:rPr>
              <w:t>О2</w:t>
            </w:r>
            <w:proofErr w:type="spellEnd"/>
            <w:r w:rsidRPr="00130847">
              <w:rPr>
                <w:rFonts w:ascii="Times New Roman" w:eastAsia="Times New Roman" w:hAnsi="Times New Roman" w:cs="Times New Roman"/>
                <w:sz w:val="24"/>
                <w:szCs w:val="24"/>
                <w:lang w:eastAsia="ru-RU"/>
              </w:rPr>
              <w:t>-1</w:t>
            </w:r>
          </w:p>
        </w:tc>
        <w:tc>
          <w:tcPr>
            <w:tcW w:w="1363"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0</w:t>
            </w:r>
          </w:p>
        </w:tc>
      </w:tr>
    </w:tbl>
    <w:p w:rsidR="00130847" w:rsidRPr="00130847" w:rsidRDefault="00130847" w:rsidP="00130847">
      <w:pPr>
        <w:spacing w:after="0" w:line="240" w:lineRule="auto"/>
        <w:jc w:val="both"/>
        <w:rPr>
          <w:rFonts w:ascii="Times New Roman" w:eastAsia="Times New Roman" w:hAnsi="Times New Roman" w:cs="Times New Roman"/>
          <w:sz w:val="28"/>
          <w:szCs w:val="28"/>
          <w:lang w:eastAsia="ru-RU"/>
        </w:rPr>
      </w:pPr>
      <w:r w:rsidRPr="00130847">
        <w:rPr>
          <w:rFonts w:ascii="Times New Roman" w:eastAsia="Times New Roman" w:hAnsi="Times New Roman" w:cs="Times New Roman"/>
          <w:sz w:val="28"/>
          <w:szCs w:val="28"/>
          <w:lang w:eastAsia="ru-RU"/>
        </w:rPr>
        <w:tab/>
      </w:r>
    </w:p>
    <w:p w:rsidR="00130847" w:rsidRPr="00130847" w:rsidRDefault="00130847" w:rsidP="00130847">
      <w:pPr>
        <w:spacing w:line="240" w:lineRule="auto"/>
        <w:ind w:firstLine="567"/>
        <w:jc w:val="both"/>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8"/>
          <w:szCs w:val="28"/>
          <w:lang w:eastAsia="ru-RU"/>
        </w:rPr>
        <w:t xml:space="preserve">Таблица 3. Предельные размеры земельных участков для многоквартирных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зонах </w:t>
      </w:r>
      <w:proofErr w:type="spellStart"/>
      <w:r w:rsidRPr="00130847">
        <w:rPr>
          <w:rFonts w:ascii="Times New Roman" w:eastAsia="Times New Roman" w:hAnsi="Times New Roman" w:cs="Times New Roman"/>
          <w:sz w:val="28"/>
          <w:szCs w:val="28"/>
          <w:lang w:eastAsia="ru-RU"/>
        </w:rPr>
        <w:t>Ж</w:t>
      </w:r>
      <w:proofErr w:type="gramStart"/>
      <w:r w:rsidRPr="00130847">
        <w:rPr>
          <w:rFonts w:ascii="Times New Roman" w:eastAsia="Times New Roman" w:hAnsi="Times New Roman" w:cs="Times New Roman"/>
          <w:sz w:val="28"/>
          <w:szCs w:val="28"/>
          <w:lang w:eastAsia="ru-RU"/>
        </w:rPr>
        <w:t>2</w:t>
      </w:r>
      <w:proofErr w:type="spellEnd"/>
      <w:proofErr w:type="gramEnd"/>
      <w:r w:rsidRPr="00130847">
        <w:rPr>
          <w:rFonts w:ascii="Times New Roman" w:eastAsia="Times New Roman" w:hAnsi="Times New Roman" w:cs="Times New Roman"/>
          <w:sz w:val="28"/>
          <w:szCs w:val="28"/>
          <w:lang w:eastAsia="ru-RU"/>
        </w:rPr>
        <w:t xml:space="preserve">, </w:t>
      </w:r>
      <w:proofErr w:type="spellStart"/>
      <w:r w:rsidRPr="00130847">
        <w:rPr>
          <w:rFonts w:ascii="Times New Roman" w:eastAsia="Times New Roman" w:hAnsi="Times New Roman" w:cs="Times New Roman"/>
          <w:sz w:val="28"/>
          <w:szCs w:val="28"/>
          <w:lang w:eastAsia="ru-RU"/>
        </w:rPr>
        <w:t>О1</w:t>
      </w:r>
      <w:proofErr w:type="spellEnd"/>
      <w:r w:rsidRPr="00130847">
        <w:rPr>
          <w:rFonts w:ascii="Times New Roman" w:eastAsia="Times New Roman" w:hAnsi="Times New Roman" w:cs="Times New Roman"/>
          <w:sz w:val="28"/>
          <w:szCs w:val="28"/>
          <w:lang w:eastAsia="ru-RU"/>
        </w:rPr>
        <w:t xml:space="preserve"> и </w:t>
      </w:r>
      <w:proofErr w:type="spellStart"/>
      <w:r w:rsidRPr="00130847">
        <w:rPr>
          <w:rFonts w:ascii="Times New Roman" w:eastAsia="Times New Roman" w:hAnsi="Times New Roman" w:cs="Times New Roman"/>
          <w:sz w:val="28"/>
          <w:szCs w:val="28"/>
          <w:lang w:eastAsia="ru-RU"/>
        </w:rPr>
        <w:t>О2</w:t>
      </w:r>
      <w:proofErr w:type="spellEnd"/>
      <w:r w:rsidRPr="00130847">
        <w:rPr>
          <w:rFonts w:ascii="Times New Roman" w:eastAsia="Times New Roman" w:hAnsi="Times New Roman" w:cs="Times New Roman"/>
          <w:sz w:val="28"/>
          <w:szCs w:val="28"/>
          <w:lang w:eastAsia="ru-RU"/>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7732"/>
        <w:gridCol w:w="1134"/>
      </w:tblGrid>
      <w:tr w:rsidR="00130847" w:rsidRPr="00130847" w:rsidTr="00344D3B">
        <w:trPr>
          <w:trHeight w:val="570"/>
        </w:trPr>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зданий, строений, сооружений от красной линии</w:t>
            </w:r>
          </w:p>
        </w:tc>
        <w:tc>
          <w:tcPr>
            <w:tcW w:w="1134" w:type="dxa"/>
            <w:vAlign w:val="center"/>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5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Минимальный отступ зданий, строений, сооружений от границ земельного участка со стороны заднего двора </w:t>
            </w:r>
          </w:p>
        </w:tc>
        <w:tc>
          <w:tcPr>
            <w:tcW w:w="1134"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7,5 м</w:t>
            </w:r>
          </w:p>
        </w:tc>
      </w:tr>
      <w:tr w:rsidR="00130847" w:rsidRPr="00130847" w:rsidTr="00344D3B">
        <w:trPr>
          <w:trHeight w:val="691"/>
        </w:trPr>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зданий, строений, сооружений от границ земельного участка со стороны бокового двора</w:t>
            </w:r>
          </w:p>
        </w:tc>
        <w:tc>
          <w:tcPr>
            <w:tcW w:w="1134"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4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Минимальная суммарная ширина отступов зданий, строений, сооружений от границ земельного участка со стороны боковых дворов</w:t>
            </w:r>
          </w:p>
        </w:tc>
        <w:tc>
          <w:tcPr>
            <w:tcW w:w="1134"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8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autoSpaceDE w:val="0"/>
              <w:autoSpaceDN w:val="0"/>
              <w:adjustRightInd w:val="0"/>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134" w:type="dxa"/>
            <w:vAlign w:val="center"/>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tc>
      </w:tr>
      <w:tr w:rsidR="00130847" w:rsidRPr="00130847" w:rsidTr="009C1E30">
        <w:trPr>
          <w:trHeight w:val="700"/>
        </w:trPr>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after="0" w:line="240" w:lineRule="auto"/>
              <w:jc w:val="both"/>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Максимальное количество этажей </w:t>
            </w:r>
          </w:p>
          <w:p w:rsidR="00130847" w:rsidRPr="00130847" w:rsidRDefault="00130847" w:rsidP="00130847">
            <w:pPr>
              <w:keepNext/>
              <w:keepLines/>
              <w:spacing w:before="60" w:after="0" w:line="240" w:lineRule="auto"/>
              <w:jc w:val="both"/>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для жилых домов в зонах </w:t>
            </w:r>
            <w:proofErr w:type="spellStart"/>
            <w:r w:rsidRPr="00130847">
              <w:rPr>
                <w:rFonts w:ascii="Times New Roman" w:eastAsia="Times New Roman" w:hAnsi="Times New Roman" w:cs="Times New Roman"/>
                <w:sz w:val="24"/>
                <w:szCs w:val="24"/>
                <w:lang w:eastAsia="ru-RU"/>
              </w:rPr>
              <w:t>Ж</w:t>
            </w:r>
            <w:proofErr w:type="gramStart"/>
            <w:r w:rsidRPr="00130847">
              <w:rPr>
                <w:rFonts w:ascii="Times New Roman" w:eastAsia="Times New Roman" w:hAnsi="Times New Roman" w:cs="Times New Roman"/>
                <w:sz w:val="24"/>
                <w:szCs w:val="24"/>
                <w:lang w:eastAsia="ru-RU"/>
              </w:rPr>
              <w:t>2</w:t>
            </w:r>
            <w:proofErr w:type="spellEnd"/>
            <w:proofErr w:type="gramEnd"/>
            <w:r w:rsidRPr="00130847">
              <w:rPr>
                <w:rFonts w:ascii="Times New Roman" w:eastAsia="Times New Roman" w:hAnsi="Times New Roman" w:cs="Times New Roman"/>
                <w:sz w:val="24"/>
                <w:szCs w:val="24"/>
                <w:lang w:eastAsia="ru-RU"/>
              </w:rPr>
              <w:t xml:space="preserve">, </w:t>
            </w:r>
            <w:proofErr w:type="spellStart"/>
            <w:r w:rsidRPr="00130847">
              <w:rPr>
                <w:rFonts w:ascii="Times New Roman" w:eastAsia="Times New Roman" w:hAnsi="Times New Roman" w:cs="Times New Roman"/>
                <w:sz w:val="24"/>
                <w:szCs w:val="24"/>
                <w:lang w:eastAsia="ru-RU"/>
              </w:rPr>
              <w:t>О1</w:t>
            </w:r>
            <w:proofErr w:type="spellEnd"/>
            <w:r w:rsidRPr="00130847">
              <w:rPr>
                <w:rFonts w:ascii="Times New Roman" w:eastAsia="Times New Roman" w:hAnsi="Times New Roman" w:cs="Times New Roman"/>
                <w:sz w:val="24"/>
                <w:szCs w:val="24"/>
                <w:lang w:eastAsia="ru-RU"/>
              </w:rPr>
              <w:t xml:space="preserve">, </w:t>
            </w:r>
            <w:proofErr w:type="spellStart"/>
            <w:r w:rsidRPr="00130847">
              <w:rPr>
                <w:rFonts w:ascii="Times New Roman" w:eastAsia="Times New Roman" w:hAnsi="Times New Roman" w:cs="Times New Roman"/>
                <w:sz w:val="24"/>
                <w:szCs w:val="24"/>
                <w:lang w:eastAsia="ru-RU"/>
              </w:rPr>
              <w:t>О2</w:t>
            </w:r>
            <w:proofErr w:type="spellEnd"/>
          </w:p>
          <w:p w:rsidR="00130847" w:rsidRPr="00130847" w:rsidRDefault="00130847" w:rsidP="00130847">
            <w:pPr>
              <w:keepNext/>
              <w:keepLines/>
              <w:spacing w:before="60" w:after="0" w:line="240" w:lineRule="auto"/>
              <w:jc w:val="both"/>
              <w:outlineLvl w:val="6"/>
              <w:rPr>
                <w:rFonts w:ascii="Times New Roman" w:eastAsia="Times New Roman" w:hAnsi="Times New Roman" w:cs="Times New Roman"/>
                <w:i/>
                <w:iCs/>
                <w:sz w:val="24"/>
                <w:szCs w:val="24"/>
                <w:lang w:eastAsia="ru-RU"/>
              </w:rPr>
            </w:pPr>
          </w:p>
        </w:tc>
        <w:tc>
          <w:tcPr>
            <w:tcW w:w="1134" w:type="dxa"/>
            <w:vAlign w:val="center"/>
          </w:tcPr>
          <w:p w:rsidR="00130847" w:rsidRPr="00130847" w:rsidRDefault="00130847" w:rsidP="00130847">
            <w:pPr>
              <w:keepNext/>
              <w:keepLines/>
              <w:spacing w:after="0" w:line="240" w:lineRule="auto"/>
              <w:jc w:val="center"/>
              <w:outlineLvl w:val="6"/>
              <w:rPr>
                <w:rFonts w:ascii="Times New Roman" w:eastAsia="Times New Roman" w:hAnsi="Times New Roman" w:cs="Times New Roman"/>
                <w:sz w:val="24"/>
                <w:szCs w:val="24"/>
                <w:lang w:eastAsia="ru-RU"/>
              </w:rPr>
            </w:pPr>
          </w:p>
          <w:p w:rsidR="00130847" w:rsidRPr="00130847" w:rsidRDefault="00130847" w:rsidP="00130847">
            <w:pPr>
              <w:keepNext/>
              <w:keepLines/>
              <w:spacing w:after="0" w:line="240" w:lineRule="auto"/>
              <w:jc w:val="center"/>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4</w:t>
            </w:r>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tcPr>
          <w:p w:rsidR="00130847" w:rsidRPr="00130847" w:rsidRDefault="00130847" w:rsidP="00130847">
            <w:pPr>
              <w:keepNext/>
              <w:keepLines/>
              <w:spacing w:before="200" w:after="0" w:line="240" w:lineRule="auto"/>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(бытовой разрыв) между длинными сторонами жилых домов высотой:                                                             2 – 3 этажа -</w:t>
            </w:r>
          </w:p>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                                                                                                4 этажа и более-</w:t>
            </w:r>
          </w:p>
        </w:tc>
        <w:tc>
          <w:tcPr>
            <w:tcW w:w="1134" w:type="dxa"/>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15 м</w:t>
            </w:r>
          </w:p>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20 м</w:t>
            </w:r>
          </w:p>
        </w:tc>
      </w:tr>
      <w:tr w:rsidR="00130847" w:rsidRPr="00130847" w:rsidTr="00344D3B">
        <w:trPr>
          <w:trHeight w:val="914"/>
        </w:trPr>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Минимальный отступ между длинными сторонами и торцами жилых домов с окнами из жилых комнат</w:t>
            </w:r>
          </w:p>
        </w:tc>
        <w:tc>
          <w:tcPr>
            <w:tcW w:w="1134" w:type="dxa"/>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10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tcPr>
          <w:p w:rsidR="00130847" w:rsidRPr="00130847" w:rsidRDefault="00130847" w:rsidP="00130847">
            <w:pPr>
              <w:keepNext/>
              <w:keepLines/>
              <w:spacing w:after="0" w:line="240" w:lineRule="auto"/>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Минимальные отступы капитальных площадок общего пользования различного назначения от жилых домов и общественных зданий со стороны окон:</w:t>
            </w:r>
          </w:p>
          <w:p w:rsidR="00130847" w:rsidRPr="00130847" w:rsidRDefault="00130847" w:rsidP="00130847">
            <w:pPr>
              <w:keepNext/>
              <w:keepLines/>
              <w:autoSpaceDE w:val="0"/>
              <w:autoSpaceDN w:val="0"/>
              <w:adjustRightInd w:val="0"/>
              <w:spacing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игр детей дошкольного и младшего школьного возраста –</w:t>
            </w:r>
          </w:p>
          <w:p w:rsidR="00130847" w:rsidRPr="00130847" w:rsidRDefault="00130847" w:rsidP="00130847">
            <w:pPr>
              <w:keepNext/>
              <w:keepLines/>
              <w:autoSpaceDE w:val="0"/>
              <w:autoSpaceDN w:val="0"/>
              <w:adjustRightInd w:val="0"/>
              <w:spacing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отдыха взрослого населения –</w:t>
            </w:r>
          </w:p>
          <w:p w:rsidR="00130847" w:rsidRPr="00130847" w:rsidRDefault="00130847" w:rsidP="00130847">
            <w:pPr>
              <w:keepNext/>
              <w:keepLines/>
              <w:autoSpaceDE w:val="0"/>
              <w:autoSpaceDN w:val="0"/>
              <w:adjustRightInd w:val="0"/>
              <w:spacing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занятий физкультурой в зависимости от шумовых характеристик –</w:t>
            </w:r>
          </w:p>
          <w:p w:rsidR="00130847" w:rsidRPr="00130847" w:rsidRDefault="00130847" w:rsidP="00130847">
            <w:pPr>
              <w:keepNext/>
              <w:keepLines/>
              <w:autoSpaceDE w:val="0"/>
              <w:autoSpaceDN w:val="0"/>
              <w:adjustRightInd w:val="0"/>
              <w:spacing w:after="0" w:line="240" w:lineRule="auto"/>
              <w:jc w:val="right"/>
              <w:outlineLvl w:val="2"/>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для хозяйственных целей -</w:t>
            </w:r>
          </w:p>
          <w:p w:rsidR="00130847" w:rsidRPr="00130847" w:rsidRDefault="00130847" w:rsidP="00130847">
            <w:pPr>
              <w:keepNext/>
              <w:keepLines/>
              <w:spacing w:after="0" w:line="240" w:lineRule="auto"/>
              <w:jc w:val="right"/>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для выгула собак - </w:t>
            </w:r>
          </w:p>
        </w:tc>
        <w:tc>
          <w:tcPr>
            <w:tcW w:w="1134" w:type="dxa"/>
          </w:tcPr>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spacing w:after="0" w:line="240" w:lineRule="auto"/>
              <w:jc w:val="center"/>
              <w:rPr>
                <w:rFonts w:ascii="Times New Roman" w:eastAsia="Times New Roman" w:hAnsi="Times New Roman" w:cs="Times New Roman"/>
                <w:sz w:val="24"/>
                <w:szCs w:val="24"/>
                <w:lang w:eastAsia="ru-RU"/>
              </w:rPr>
            </w:pPr>
          </w:p>
          <w:p w:rsidR="00130847" w:rsidRPr="00130847" w:rsidRDefault="00130847" w:rsidP="00130847">
            <w:pPr>
              <w:spacing w:after="0" w:line="240" w:lineRule="auto"/>
              <w:rPr>
                <w:rFonts w:ascii="Times New Roman" w:eastAsia="Times New Roman" w:hAnsi="Times New Roman" w:cs="Times New Roman"/>
                <w:sz w:val="24"/>
                <w:szCs w:val="24"/>
                <w:lang w:eastAsia="ru-RU"/>
              </w:rPr>
            </w:pPr>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12 м</w:t>
            </w:r>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10 м</w:t>
            </w:r>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 xml:space="preserve">10 – </w:t>
            </w:r>
            <w:proofErr w:type="spellStart"/>
            <w:r w:rsidRPr="00130847">
              <w:rPr>
                <w:rFonts w:ascii="Times New Roman" w:eastAsia="Times New Roman" w:hAnsi="Times New Roman" w:cs="Times New Roman"/>
                <w:sz w:val="24"/>
                <w:szCs w:val="24"/>
                <w:lang w:eastAsia="ru-RU"/>
              </w:rPr>
              <w:t>40м</w:t>
            </w:r>
            <w:proofErr w:type="spellEnd"/>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20 м</w:t>
            </w:r>
          </w:p>
          <w:p w:rsidR="00130847" w:rsidRPr="00130847" w:rsidRDefault="00130847" w:rsidP="00130847">
            <w:pPr>
              <w:keepNext/>
              <w:keepLines/>
              <w:spacing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40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before="200" w:after="0" w:line="240" w:lineRule="auto"/>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Максимальная высота капитального ограждения земельного участка</w:t>
            </w:r>
          </w:p>
        </w:tc>
        <w:tc>
          <w:tcPr>
            <w:tcW w:w="1134"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i/>
                <w:iCs/>
                <w:sz w:val="24"/>
                <w:szCs w:val="24"/>
                <w:lang w:eastAsia="ru-RU"/>
              </w:rPr>
            </w:pPr>
            <w:r w:rsidRPr="00130847">
              <w:rPr>
                <w:rFonts w:ascii="Times New Roman" w:eastAsia="Times New Roman" w:hAnsi="Times New Roman" w:cs="Times New Roman"/>
                <w:sz w:val="24"/>
                <w:szCs w:val="24"/>
                <w:lang w:eastAsia="ru-RU"/>
              </w:rPr>
              <w:t>2 м</w:t>
            </w:r>
          </w:p>
        </w:tc>
      </w:tr>
      <w:tr w:rsidR="00130847" w:rsidRPr="00130847" w:rsidTr="00344D3B">
        <w:tc>
          <w:tcPr>
            <w:tcW w:w="456" w:type="dxa"/>
            <w:vAlign w:val="center"/>
          </w:tcPr>
          <w:p w:rsidR="00130847" w:rsidRPr="00130847" w:rsidRDefault="00130847" w:rsidP="00130847">
            <w:pPr>
              <w:numPr>
                <w:ilvl w:val="0"/>
                <w:numId w:val="7"/>
              </w:numPr>
              <w:spacing w:after="0" w:line="240" w:lineRule="auto"/>
              <w:ind w:firstLine="0"/>
              <w:jc w:val="center"/>
              <w:rPr>
                <w:rFonts w:ascii="Times New Roman" w:eastAsia="Times New Roman" w:hAnsi="Times New Roman" w:cs="Times New Roman"/>
                <w:sz w:val="24"/>
                <w:szCs w:val="24"/>
                <w:lang w:eastAsia="ru-RU"/>
              </w:rPr>
            </w:pPr>
          </w:p>
        </w:tc>
        <w:tc>
          <w:tcPr>
            <w:tcW w:w="7732" w:type="dxa"/>
            <w:vAlign w:val="center"/>
          </w:tcPr>
          <w:p w:rsidR="00130847" w:rsidRPr="00130847" w:rsidRDefault="00130847" w:rsidP="00130847">
            <w:pPr>
              <w:keepNext/>
              <w:keepLines/>
              <w:spacing w:before="200" w:after="0" w:line="240" w:lineRule="auto"/>
              <w:jc w:val="both"/>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 xml:space="preserve">Максимальное количество этажей в </w:t>
            </w:r>
            <w:proofErr w:type="spellStart"/>
            <w:r w:rsidRPr="00130847">
              <w:rPr>
                <w:rFonts w:ascii="Times New Roman" w:eastAsia="Times New Roman" w:hAnsi="Times New Roman" w:cs="Times New Roman"/>
                <w:sz w:val="24"/>
                <w:szCs w:val="24"/>
                <w:lang w:eastAsia="ru-RU"/>
              </w:rPr>
              <w:t>подзоне</w:t>
            </w:r>
            <w:proofErr w:type="spellEnd"/>
            <w:r w:rsidRPr="00130847">
              <w:rPr>
                <w:rFonts w:ascii="Times New Roman" w:eastAsia="Times New Roman" w:hAnsi="Times New Roman" w:cs="Times New Roman"/>
                <w:sz w:val="24"/>
                <w:szCs w:val="24"/>
                <w:lang w:eastAsia="ru-RU"/>
              </w:rPr>
              <w:t xml:space="preserve"> </w:t>
            </w:r>
            <w:proofErr w:type="spellStart"/>
            <w:r w:rsidRPr="00130847">
              <w:rPr>
                <w:rFonts w:ascii="Times New Roman" w:eastAsia="Times New Roman" w:hAnsi="Times New Roman" w:cs="Times New Roman"/>
                <w:sz w:val="24"/>
                <w:szCs w:val="24"/>
                <w:lang w:eastAsia="ru-RU"/>
              </w:rPr>
              <w:t>О1</w:t>
            </w:r>
            <w:proofErr w:type="spellEnd"/>
            <w:r w:rsidRPr="00130847">
              <w:rPr>
                <w:rFonts w:ascii="Times New Roman" w:eastAsia="Times New Roman" w:hAnsi="Times New Roman" w:cs="Times New Roman"/>
                <w:sz w:val="24"/>
                <w:szCs w:val="24"/>
                <w:lang w:eastAsia="ru-RU"/>
              </w:rPr>
              <w:t xml:space="preserve">-1, </w:t>
            </w:r>
            <w:proofErr w:type="spellStart"/>
            <w:r w:rsidRPr="00130847">
              <w:rPr>
                <w:rFonts w:ascii="Times New Roman" w:eastAsia="Times New Roman" w:hAnsi="Times New Roman" w:cs="Times New Roman"/>
                <w:sz w:val="24"/>
                <w:szCs w:val="24"/>
                <w:lang w:eastAsia="ru-RU"/>
              </w:rPr>
              <w:t>О2</w:t>
            </w:r>
            <w:proofErr w:type="spellEnd"/>
            <w:r w:rsidRPr="00130847">
              <w:rPr>
                <w:rFonts w:ascii="Times New Roman" w:eastAsia="Times New Roman" w:hAnsi="Times New Roman" w:cs="Times New Roman"/>
                <w:sz w:val="24"/>
                <w:szCs w:val="24"/>
                <w:lang w:eastAsia="ru-RU"/>
              </w:rPr>
              <w:t>-1</w:t>
            </w:r>
          </w:p>
        </w:tc>
        <w:tc>
          <w:tcPr>
            <w:tcW w:w="1134" w:type="dxa"/>
            <w:vAlign w:val="center"/>
          </w:tcPr>
          <w:p w:rsidR="00130847" w:rsidRPr="00130847" w:rsidRDefault="00130847" w:rsidP="00130847">
            <w:pPr>
              <w:keepNext/>
              <w:keepLines/>
              <w:spacing w:before="200" w:after="0" w:line="240" w:lineRule="auto"/>
              <w:jc w:val="center"/>
              <w:outlineLvl w:val="6"/>
              <w:rPr>
                <w:rFonts w:ascii="Times New Roman" w:eastAsia="Times New Roman" w:hAnsi="Times New Roman" w:cs="Times New Roman"/>
                <w:sz w:val="24"/>
                <w:szCs w:val="24"/>
                <w:lang w:eastAsia="ru-RU"/>
              </w:rPr>
            </w:pPr>
            <w:r w:rsidRPr="00130847">
              <w:rPr>
                <w:rFonts w:ascii="Times New Roman" w:eastAsia="Times New Roman" w:hAnsi="Times New Roman" w:cs="Times New Roman"/>
                <w:sz w:val="24"/>
                <w:szCs w:val="24"/>
                <w:lang w:eastAsia="ru-RU"/>
              </w:rPr>
              <w:t>0</w:t>
            </w:r>
          </w:p>
        </w:tc>
      </w:tr>
    </w:tbl>
    <w:p w:rsidR="00130847" w:rsidRPr="00130847" w:rsidRDefault="00130847" w:rsidP="00130847">
      <w:pPr>
        <w:spacing w:after="0" w:line="240" w:lineRule="auto"/>
        <w:jc w:val="both"/>
        <w:rPr>
          <w:rFonts w:ascii="Times New Roman" w:eastAsia="Times New Roman" w:hAnsi="Times New Roman" w:cs="Times New Roman"/>
          <w:sz w:val="28"/>
          <w:szCs w:val="24"/>
          <w:lang w:eastAsia="ru-RU"/>
        </w:rPr>
      </w:pPr>
      <w:r w:rsidRPr="00130847">
        <w:rPr>
          <w:rFonts w:ascii="Times New Roman" w:eastAsia="Times New Roman" w:hAnsi="Times New Roman" w:cs="Times New Roman"/>
          <w:sz w:val="28"/>
          <w:szCs w:val="24"/>
          <w:lang w:eastAsia="ru-RU"/>
        </w:rPr>
        <w:t xml:space="preserve">   </w:t>
      </w:r>
    </w:p>
    <w:p w:rsidR="00130847" w:rsidRPr="00130847" w:rsidRDefault="00130847" w:rsidP="00130847">
      <w:pPr>
        <w:spacing w:after="0" w:line="240" w:lineRule="auto"/>
        <w:ind w:firstLine="709"/>
        <w:jc w:val="both"/>
        <w:rPr>
          <w:rFonts w:ascii="Times New Roman" w:eastAsia="Times New Roman" w:hAnsi="Times New Roman" w:cs="Times New Roman"/>
          <w:sz w:val="28"/>
          <w:szCs w:val="24"/>
          <w:lang w:eastAsia="ru-RU"/>
        </w:rPr>
      </w:pPr>
    </w:p>
    <w:p w:rsidR="00130847" w:rsidRPr="00130847" w:rsidRDefault="00130847" w:rsidP="00130847">
      <w:pPr>
        <w:spacing w:after="0" w:line="240" w:lineRule="auto"/>
        <w:ind w:firstLine="709"/>
        <w:jc w:val="both"/>
        <w:rPr>
          <w:rFonts w:ascii="Times New Roman" w:eastAsia="Times New Roman" w:hAnsi="Times New Roman" w:cs="Times New Roman"/>
          <w:sz w:val="28"/>
          <w:szCs w:val="24"/>
          <w:lang w:eastAsia="ru-RU"/>
        </w:rPr>
      </w:pPr>
    </w:p>
    <w:p w:rsidR="00130847" w:rsidRPr="00130847" w:rsidRDefault="00130847" w:rsidP="00130847">
      <w:pPr>
        <w:spacing w:after="0" w:line="240" w:lineRule="auto"/>
        <w:ind w:firstLine="709"/>
        <w:jc w:val="both"/>
        <w:rPr>
          <w:rFonts w:ascii="Times New Roman" w:eastAsia="Times New Roman" w:hAnsi="Times New Roman" w:cs="Times New Roman"/>
          <w:sz w:val="28"/>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130847" w:rsidRDefault="00130847" w:rsidP="007756AE">
      <w:pPr>
        <w:spacing w:after="0" w:line="240" w:lineRule="auto"/>
        <w:rPr>
          <w:rFonts w:ascii="Times New Roman" w:eastAsia="Times New Roman" w:hAnsi="Times New Roman" w:cs="Times New Roman"/>
          <w:sz w:val="24"/>
          <w:szCs w:val="24"/>
          <w:lang w:eastAsia="ru-RU"/>
        </w:rPr>
      </w:pPr>
    </w:p>
    <w:p w:rsidR="0093785D" w:rsidRDefault="0093785D" w:rsidP="007756AE">
      <w:pPr>
        <w:spacing w:after="0" w:line="240" w:lineRule="auto"/>
        <w:rPr>
          <w:rFonts w:ascii="Times New Roman" w:eastAsia="Times New Roman" w:hAnsi="Times New Roman" w:cs="Times New Roman"/>
          <w:sz w:val="24"/>
          <w:szCs w:val="24"/>
          <w:lang w:eastAsia="ru-RU"/>
        </w:rPr>
      </w:pPr>
    </w:p>
    <w:p w:rsidR="0093785D" w:rsidRPr="007756AE" w:rsidRDefault="0093785D" w:rsidP="007756AE">
      <w:pPr>
        <w:spacing w:after="0" w:line="240" w:lineRule="auto"/>
        <w:rPr>
          <w:rFonts w:ascii="Times New Roman" w:eastAsia="Times New Roman" w:hAnsi="Times New Roman" w:cs="Times New Roman"/>
          <w:sz w:val="24"/>
          <w:szCs w:val="24"/>
          <w:lang w:eastAsia="ru-RU"/>
        </w:rPr>
      </w:pPr>
    </w:p>
    <w:sectPr w:rsidR="0093785D" w:rsidRPr="007756AE" w:rsidSect="00E310F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C8" w:rsidRDefault="00E213C8" w:rsidP="000F7496">
      <w:pPr>
        <w:spacing w:after="0" w:line="240" w:lineRule="auto"/>
      </w:pPr>
      <w:r>
        <w:separator/>
      </w:r>
    </w:p>
  </w:endnote>
  <w:endnote w:type="continuationSeparator" w:id="0">
    <w:p w:rsidR="00E213C8" w:rsidRDefault="00E213C8"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C8" w:rsidRDefault="00E213C8" w:rsidP="000F7496">
      <w:pPr>
        <w:spacing w:after="0" w:line="240" w:lineRule="auto"/>
      </w:pPr>
      <w:r>
        <w:separator/>
      </w:r>
    </w:p>
  </w:footnote>
  <w:footnote w:type="continuationSeparator" w:id="0">
    <w:p w:rsidR="00E213C8" w:rsidRDefault="00E213C8" w:rsidP="000F7496">
      <w:pPr>
        <w:spacing w:after="0" w:line="240" w:lineRule="auto"/>
      </w:pPr>
      <w:r>
        <w:continuationSeparator/>
      </w:r>
    </w:p>
  </w:footnote>
  <w:footnote w:id="1">
    <w:p w:rsidR="00DA6F4B" w:rsidRPr="006929FB" w:rsidRDefault="00DA6F4B" w:rsidP="00DA6F4B">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80A"/>
    <w:multiLevelType w:val="hybridMultilevel"/>
    <w:tmpl w:val="2B781F60"/>
    <w:lvl w:ilvl="0" w:tplc="6226A086">
      <w:start w:val="1"/>
      <w:numFmt w:val="decimal"/>
      <w:lvlText w:val="%1."/>
      <w:lvlJc w:val="center"/>
      <w:pPr>
        <w:tabs>
          <w:tab w:val="num" w:pos="0"/>
        </w:tabs>
        <w:ind w:left="0" w:firstLine="288"/>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7E5FF8"/>
    <w:multiLevelType w:val="hybridMultilevel"/>
    <w:tmpl w:val="2B781F60"/>
    <w:lvl w:ilvl="0" w:tplc="6226A086">
      <w:start w:val="1"/>
      <w:numFmt w:val="decimal"/>
      <w:lvlText w:val="%1."/>
      <w:lvlJc w:val="center"/>
      <w:pPr>
        <w:tabs>
          <w:tab w:val="num" w:pos="0"/>
        </w:tabs>
        <w:ind w:left="0" w:firstLine="288"/>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245D"/>
    <w:rsid w:val="00023A94"/>
    <w:rsid w:val="00024588"/>
    <w:rsid w:val="000306EF"/>
    <w:rsid w:val="000309E9"/>
    <w:rsid w:val="000331D0"/>
    <w:rsid w:val="00033776"/>
    <w:rsid w:val="00036B2F"/>
    <w:rsid w:val="00041EF9"/>
    <w:rsid w:val="000437BD"/>
    <w:rsid w:val="00044279"/>
    <w:rsid w:val="0004531C"/>
    <w:rsid w:val="000465FF"/>
    <w:rsid w:val="00047021"/>
    <w:rsid w:val="00047DF1"/>
    <w:rsid w:val="000524CF"/>
    <w:rsid w:val="00053280"/>
    <w:rsid w:val="000538E9"/>
    <w:rsid w:val="00054C63"/>
    <w:rsid w:val="000572B6"/>
    <w:rsid w:val="00057A36"/>
    <w:rsid w:val="00062C51"/>
    <w:rsid w:val="00063B4D"/>
    <w:rsid w:val="00063BAC"/>
    <w:rsid w:val="000648D8"/>
    <w:rsid w:val="00064F65"/>
    <w:rsid w:val="000673EC"/>
    <w:rsid w:val="00071533"/>
    <w:rsid w:val="000716B6"/>
    <w:rsid w:val="000737FD"/>
    <w:rsid w:val="00074B28"/>
    <w:rsid w:val="00074B39"/>
    <w:rsid w:val="00083A13"/>
    <w:rsid w:val="00084003"/>
    <w:rsid w:val="00086F59"/>
    <w:rsid w:val="000901A5"/>
    <w:rsid w:val="000901EE"/>
    <w:rsid w:val="0009251E"/>
    <w:rsid w:val="000928A4"/>
    <w:rsid w:val="00097A85"/>
    <w:rsid w:val="000A18C6"/>
    <w:rsid w:val="000A1BD2"/>
    <w:rsid w:val="000A2683"/>
    <w:rsid w:val="000A2CBA"/>
    <w:rsid w:val="000A2D98"/>
    <w:rsid w:val="000A4397"/>
    <w:rsid w:val="000A448D"/>
    <w:rsid w:val="000A4D15"/>
    <w:rsid w:val="000A5003"/>
    <w:rsid w:val="000A5FA5"/>
    <w:rsid w:val="000A706B"/>
    <w:rsid w:val="000A7F86"/>
    <w:rsid w:val="000B210C"/>
    <w:rsid w:val="000B3CB4"/>
    <w:rsid w:val="000B4FF9"/>
    <w:rsid w:val="000B5603"/>
    <w:rsid w:val="000B67F4"/>
    <w:rsid w:val="000B7A88"/>
    <w:rsid w:val="000C1B08"/>
    <w:rsid w:val="000C34D1"/>
    <w:rsid w:val="000C37F2"/>
    <w:rsid w:val="000C4B11"/>
    <w:rsid w:val="000C5E7C"/>
    <w:rsid w:val="000D51F2"/>
    <w:rsid w:val="000D553B"/>
    <w:rsid w:val="000D6D96"/>
    <w:rsid w:val="000D7252"/>
    <w:rsid w:val="000D751C"/>
    <w:rsid w:val="000D7AED"/>
    <w:rsid w:val="000E3B17"/>
    <w:rsid w:val="000E49BD"/>
    <w:rsid w:val="000E6F81"/>
    <w:rsid w:val="000F0EC4"/>
    <w:rsid w:val="000F492C"/>
    <w:rsid w:val="000F59E8"/>
    <w:rsid w:val="000F7003"/>
    <w:rsid w:val="000F7496"/>
    <w:rsid w:val="00100931"/>
    <w:rsid w:val="00100ED4"/>
    <w:rsid w:val="00104BE3"/>
    <w:rsid w:val="00106669"/>
    <w:rsid w:val="00106C41"/>
    <w:rsid w:val="001073B3"/>
    <w:rsid w:val="00110EEA"/>
    <w:rsid w:val="00112FE4"/>
    <w:rsid w:val="001214C2"/>
    <w:rsid w:val="001232FF"/>
    <w:rsid w:val="001237CD"/>
    <w:rsid w:val="00130847"/>
    <w:rsid w:val="001315E6"/>
    <w:rsid w:val="00131D7F"/>
    <w:rsid w:val="0014328B"/>
    <w:rsid w:val="00145879"/>
    <w:rsid w:val="00146BD8"/>
    <w:rsid w:val="00146E1E"/>
    <w:rsid w:val="001530BB"/>
    <w:rsid w:val="0015343C"/>
    <w:rsid w:val="00154574"/>
    <w:rsid w:val="001566C5"/>
    <w:rsid w:val="00156ABF"/>
    <w:rsid w:val="00160591"/>
    <w:rsid w:val="0016137A"/>
    <w:rsid w:val="00161688"/>
    <w:rsid w:val="001617D0"/>
    <w:rsid w:val="00163D0A"/>
    <w:rsid w:val="0016643F"/>
    <w:rsid w:val="00167FC4"/>
    <w:rsid w:val="00170398"/>
    <w:rsid w:val="00170EBF"/>
    <w:rsid w:val="001730DB"/>
    <w:rsid w:val="00174623"/>
    <w:rsid w:val="001756D7"/>
    <w:rsid w:val="00177DA9"/>
    <w:rsid w:val="00180B93"/>
    <w:rsid w:val="001843ED"/>
    <w:rsid w:val="00187796"/>
    <w:rsid w:val="00191118"/>
    <w:rsid w:val="001938F2"/>
    <w:rsid w:val="001956FF"/>
    <w:rsid w:val="00197F60"/>
    <w:rsid w:val="001A1731"/>
    <w:rsid w:val="001A2EE8"/>
    <w:rsid w:val="001A2F20"/>
    <w:rsid w:val="001A3609"/>
    <w:rsid w:val="001A3FCA"/>
    <w:rsid w:val="001A4682"/>
    <w:rsid w:val="001A5079"/>
    <w:rsid w:val="001B0151"/>
    <w:rsid w:val="001B044A"/>
    <w:rsid w:val="001B3615"/>
    <w:rsid w:val="001B51F6"/>
    <w:rsid w:val="001B7C82"/>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7B73"/>
    <w:rsid w:val="00200439"/>
    <w:rsid w:val="002011CC"/>
    <w:rsid w:val="00202616"/>
    <w:rsid w:val="00204941"/>
    <w:rsid w:val="0020631A"/>
    <w:rsid w:val="00206B06"/>
    <w:rsid w:val="0020748F"/>
    <w:rsid w:val="002121E3"/>
    <w:rsid w:val="0021521F"/>
    <w:rsid w:val="00215C1B"/>
    <w:rsid w:val="00216E0A"/>
    <w:rsid w:val="00217448"/>
    <w:rsid w:val="00217967"/>
    <w:rsid w:val="002204E3"/>
    <w:rsid w:val="0022206C"/>
    <w:rsid w:val="00222E84"/>
    <w:rsid w:val="00223793"/>
    <w:rsid w:val="00226D7F"/>
    <w:rsid w:val="00226FBF"/>
    <w:rsid w:val="00230D30"/>
    <w:rsid w:val="00231A46"/>
    <w:rsid w:val="00232F76"/>
    <w:rsid w:val="0023308E"/>
    <w:rsid w:val="00233522"/>
    <w:rsid w:val="002340E4"/>
    <w:rsid w:val="00234894"/>
    <w:rsid w:val="00234EE1"/>
    <w:rsid w:val="002425A6"/>
    <w:rsid w:val="0024393A"/>
    <w:rsid w:val="002453D7"/>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A8"/>
    <w:rsid w:val="00290349"/>
    <w:rsid w:val="00291B4D"/>
    <w:rsid w:val="00292B2D"/>
    <w:rsid w:val="00294CD1"/>
    <w:rsid w:val="002A1840"/>
    <w:rsid w:val="002A41C5"/>
    <w:rsid w:val="002A46D7"/>
    <w:rsid w:val="002A6208"/>
    <w:rsid w:val="002A75C5"/>
    <w:rsid w:val="002B271F"/>
    <w:rsid w:val="002B4B61"/>
    <w:rsid w:val="002C076E"/>
    <w:rsid w:val="002C15D5"/>
    <w:rsid w:val="002C1BCA"/>
    <w:rsid w:val="002C25F0"/>
    <w:rsid w:val="002C3A4E"/>
    <w:rsid w:val="002C4063"/>
    <w:rsid w:val="002C4729"/>
    <w:rsid w:val="002C47B3"/>
    <w:rsid w:val="002C50EC"/>
    <w:rsid w:val="002C6774"/>
    <w:rsid w:val="002D09B0"/>
    <w:rsid w:val="002D2802"/>
    <w:rsid w:val="002D2B4C"/>
    <w:rsid w:val="002D5821"/>
    <w:rsid w:val="002E0390"/>
    <w:rsid w:val="002E0CD7"/>
    <w:rsid w:val="002E6CBC"/>
    <w:rsid w:val="002E70CB"/>
    <w:rsid w:val="002F04FD"/>
    <w:rsid w:val="002F077C"/>
    <w:rsid w:val="002F132D"/>
    <w:rsid w:val="002F447E"/>
    <w:rsid w:val="002F5F8E"/>
    <w:rsid w:val="002F72A4"/>
    <w:rsid w:val="00300CD1"/>
    <w:rsid w:val="003050AE"/>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9EF"/>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2576"/>
    <w:rsid w:val="00393814"/>
    <w:rsid w:val="00394C48"/>
    <w:rsid w:val="003A0463"/>
    <w:rsid w:val="003A1A37"/>
    <w:rsid w:val="003A22FA"/>
    <w:rsid w:val="003A28EF"/>
    <w:rsid w:val="003A48EB"/>
    <w:rsid w:val="003A6F8C"/>
    <w:rsid w:val="003A7E36"/>
    <w:rsid w:val="003B00D6"/>
    <w:rsid w:val="003B06D0"/>
    <w:rsid w:val="003B36DA"/>
    <w:rsid w:val="003B449D"/>
    <w:rsid w:val="003B5E86"/>
    <w:rsid w:val="003C4039"/>
    <w:rsid w:val="003C51AA"/>
    <w:rsid w:val="003D16B4"/>
    <w:rsid w:val="003D5642"/>
    <w:rsid w:val="003D66A5"/>
    <w:rsid w:val="003D74AD"/>
    <w:rsid w:val="003D7AAB"/>
    <w:rsid w:val="003E06C4"/>
    <w:rsid w:val="003E09F8"/>
    <w:rsid w:val="003E1F16"/>
    <w:rsid w:val="003E44E0"/>
    <w:rsid w:val="003E4E95"/>
    <w:rsid w:val="003E543A"/>
    <w:rsid w:val="003E65B9"/>
    <w:rsid w:val="003F064D"/>
    <w:rsid w:val="003F29ED"/>
    <w:rsid w:val="003F2E47"/>
    <w:rsid w:val="003F3BCB"/>
    <w:rsid w:val="003F456A"/>
    <w:rsid w:val="003F55A2"/>
    <w:rsid w:val="003F5BBB"/>
    <w:rsid w:val="004007BC"/>
    <w:rsid w:val="00400A69"/>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7CB6"/>
    <w:rsid w:val="00471CEA"/>
    <w:rsid w:val="00472ADE"/>
    <w:rsid w:val="004731CD"/>
    <w:rsid w:val="00480009"/>
    <w:rsid w:val="00480111"/>
    <w:rsid w:val="004854F2"/>
    <w:rsid w:val="00485D07"/>
    <w:rsid w:val="004920D9"/>
    <w:rsid w:val="004928B4"/>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E3D"/>
    <w:rsid w:val="004F6AA6"/>
    <w:rsid w:val="00500762"/>
    <w:rsid w:val="005008CA"/>
    <w:rsid w:val="00511F4D"/>
    <w:rsid w:val="00513CD4"/>
    <w:rsid w:val="0051634F"/>
    <w:rsid w:val="005167CB"/>
    <w:rsid w:val="00520551"/>
    <w:rsid w:val="00522AC6"/>
    <w:rsid w:val="00525FA1"/>
    <w:rsid w:val="00526401"/>
    <w:rsid w:val="005271B1"/>
    <w:rsid w:val="0053241B"/>
    <w:rsid w:val="005324C3"/>
    <w:rsid w:val="00533793"/>
    <w:rsid w:val="00534C10"/>
    <w:rsid w:val="00552668"/>
    <w:rsid w:val="005527D4"/>
    <w:rsid w:val="005533AD"/>
    <w:rsid w:val="005542DD"/>
    <w:rsid w:val="00556858"/>
    <w:rsid w:val="00556C02"/>
    <w:rsid w:val="00561841"/>
    <w:rsid w:val="005649B1"/>
    <w:rsid w:val="00566718"/>
    <w:rsid w:val="0056717D"/>
    <w:rsid w:val="00575A74"/>
    <w:rsid w:val="00577F6F"/>
    <w:rsid w:val="00583676"/>
    <w:rsid w:val="00584248"/>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B0B70"/>
    <w:rsid w:val="005B0F8A"/>
    <w:rsid w:val="005B14C3"/>
    <w:rsid w:val="005B29BD"/>
    <w:rsid w:val="005B6644"/>
    <w:rsid w:val="005B7294"/>
    <w:rsid w:val="005C0FCE"/>
    <w:rsid w:val="005C23BF"/>
    <w:rsid w:val="005C32B1"/>
    <w:rsid w:val="005C3D26"/>
    <w:rsid w:val="005C4964"/>
    <w:rsid w:val="005C5416"/>
    <w:rsid w:val="005C56CE"/>
    <w:rsid w:val="005C5AF7"/>
    <w:rsid w:val="005C6C49"/>
    <w:rsid w:val="005D2F4D"/>
    <w:rsid w:val="005D345B"/>
    <w:rsid w:val="005E1B84"/>
    <w:rsid w:val="005E2425"/>
    <w:rsid w:val="005E2536"/>
    <w:rsid w:val="005E360A"/>
    <w:rsid w:val="005E4769"/>
    <w:rsid w:val="005E59BB"/>
    <w:rsid w:val="005E78C1"/>
    <w:rsid w:val="005F0E4F"/>
    <w:rsid w:val="005F105E"/>
    <w:rsid w:val="005F16A5"/>
    <w:rsid w:val="005F20FF"/>
    <w:rsid w:val="00603B5A"/>
    <w:rsid w:val="00606F13"/>
    <w:rsid w:val="006073D7"/>
    <w:rsid w:val="00611219"/>
    <w:rsid w:val="00617E4F"/>
    <w:rsid w:val="006220E3"/>
    <w:rsid w:val="00622D70"/>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74B9"/>
    <w:rsid w:val="00683022"/>
    <w:rsid w:val="00683E0E"/>
    <w:rsid w:val="0068502A"/>
    <w:rsid w:val="00686026"/>
    <w:rsid w:val="0069282D"/>
    <w:rsid w:val="006935D3"/>
    <w:rsid w:val="00693A9F"/>
    <w:rsid w:val="00694CE8"/>
    <w:rsid w:val="0069537A"/>
    <w:rsid w:val="006A1C44"/>
    <w:rsid w:val="006A2319"/>
    <w:rsid w:val="006A2E42"/>
    <w:rsid w:val="006A5D1A"/>
    <w:rsid w:val="006B055A"/>
    <w:rsid w:val="006B1070"/>
    <w:rsid w:val="006B53DC"/>
    <w:rsid w:val="006C1E70"/>
    <w:rsid w:val="006C20F4"/>
    <w:rsid w:val="006C2F46"/>
    <w:rsid w:val="006C500C"/>
    <w:rsid w:val="006C5D73"/>
    <w:rsid w:val="006C6AED"/>
    <w:rsid w:val="006D2BC6"/>
    <w:rsid w:val="006D3F6E"/>
    <w:rsid w:val="006D5A07"/>
    <w:rsid w:val="006E11C2"/>
    <w:rsid w:val="006E25F0"/>
    <w:rsid w:val="006E39DD"/>
    <w:rsid w:val="006E3A9B"/>
    <w:rsid w:val="006E3ED0"/>
    <w:rsid w:val="006E4B3E"/>
    <w:rsid w:val="006E6489"/>
    <w:rsid w:val="006E759C"/>
    <w:rsid w:val="006F19BF"/>
    <w:rsid w:val="006F307F"/>
    <w:rsid w:val="006F63A9"/>
    <w:rsid w:val="0070023B"/>
    <w:rsid w:val="00701CED"/>
    <w:rsid w:val="00704890"/>
    <w:rsid w:val="00706024"/>
    <w:rsid w:val="00706B2A"/>
    <w:rsid w:val="00710392"/>
    <w:rsid w:val="00710EA6"/>
    <w:rsid w:val="00711BE6"/>
    <w:rsid w:val="00712B1D"/>
    <w:rsid w:val="00713849"/>
    <w:rsid w:val="00713CDD"/>
    <w:rsid w:val="00714653"/>
    <w:rsid w:val="00715A64"/>
    <w:rsid w:val="0071692C"/>
    <w:rsid w:val="007231E9"/>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3860"/>
    <w:rsid w:val="0076409B"/>
    <w:rsid w:val="007678E0"/>
    <w:rsid w:val="00767BCD"/>
    <w:rsid w:val="0077074C"/>
    <w:rsid w:val="00770D24"/>
    <w:rsid w:val="00771B42"/>
    <w:rsid w:val="00773583"/>
    <w:rsid w:val="00774A2F"/>
    <w:rsid w:val="007756AE"/>
    <w:rsid w:val="007868E6"/>
    <w:rsid w:val="007877DB"/>
    <w:rsid w:val="007879A6"/>
    <w:rsid w:val="00787CB0"/>
    <w:rsid w:val="007909AC"/>
    <w:rsid w:val="00790FA9"/>
    <w:rsid w:val="00796FFB"/>
    <w:rsid w:val="007A122B"/>
    <w:rsid w:val="007A1532"/>
    <w:rsid w:val="007A52BB"/>
    <w:rsid w:val="007A5770"/>
    <w:rsid w:val="007A622E"/>
    <w:rsid w:val="007B26BC"/>
    <w:rsid w:val="007C0160"/>
    <w:rsid w:val="007C1726"/>
    <w:rsid w:val="007C233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12BC"/>
    <w:rsid w:val="0082308A"/>
    <w:rsid w:val="00824E3C"/>
    <w:rsid w:val="008256E0"/>
    <w:rsid w:val="00830736"/>
    <w:rsid w:val="00831B81"/>
    <w:rsid w:val="00834613"/>
    <w:rsid w:val="00835504"/>
    <w:rsid w:val="00846927"/>
    <w:rsid w:val="0085072B"/>
    <w:rsid w:val="0085470E"/>
    <w:rsid w:val="008647D5"/>
    <w:rsid w:val="00865169"/>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10A9"/>
    <w:rsid w:val="008C3E40"/>
    <w:rsid w:val="008C7C9E"/>
    <w:rsid w:val="008D1255"/>
    <w:rsid w:val="008D1DC4"/>
    <w:rsid w:val="008D4D60"/>
    <w:rsid w:val="008D5EDF"/>
    <w:rsid w:val="008D6FBE"/>
    <w:rsid w:val="008E2388"/>
    <w:rsid w:val="008E26CA"/>
    <w:rsid w:val="008E4873"/>
    <w:rsid w:val="008E5658"/>
    <w:rsid w:val="008F09EC"/>
    <w:rsid w:val="008F3100"/>
    <w:rsid w:val="008F42C2"/>
    <w:rsid w:val="008F5FFB"/>
    <w:rsid w:val="008F7BC3"/>
    <w:rsid w:val="008F7DB2"/>
    <w:rsid w:val="009005BD"/>
    <w:rsid w:val="00903C07"/>
    <w:rsid w:val="00904453"/>
    <w:rsid w:val="00904683"/>
    <w:rsid w:val="00904A96"/>
    <w:rsid w:val="00905120"/>
    <w:rsid w:val="0090553F"/>
    <w:rsid w:val="009055E2"/>
    <w:rsid w:val="00906174"/>
    <w:rsid w:val="009062AC"/>
    <w:rsid w:val="00912F2A"/>
    <w:rsid w:val="00915AAE"/>
    <w:rsid w:val="00915F2C"/>
    <w:rsid w:val="0092014E"/>
    <w:rsid w:val="00921A70"/>
    <w:rsid w:val="00922532"/>
    <w:rsid w:val="00922566"/>
    <w:rsid w:val="009278CC"/>
    <w:rsid w:val="00930969"/>
    <w:rsid w:val="00930A52"/>
    <w:rsid w:val="00930DD0"/>
    <w:rsid w:val="00932FE6"/>
    <w:rsid w:val="0093386E"/>
    <w:rsid w:val="0093785D"/>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75AED"/>
    <w:rsid w:val="009818CE"/>
    <w:rsid w:val="009836BA"/>
    <w:rsid w:val="00983946"/>
    <w:rsid w:val="00985C3C"/>
    <w:rsid w:val="00990ABA"/>
    <w:rsid w:val="00990C93"/>
    <w:rsid w:val="00991086"/>
    <w:rsid w:val="0099157A"/>
    <w:rsid w:val="00991B1B"/>
    <w:rsid w:val="009937D1"/>
    <w:rsid w:val="00993A49"/>
    <w:rsid w:val="0099483D"/>
    <w:rsid w:val="009A09E6"/>
    <w:rsid w:val="009A1F4B"/>
    <w:rsid w:val="009A2901"/>
    <w:rsid w:val="009A433B"/>
    <w:rsid w:val="009A4553"/>
    <w:rsid w:val="009A5350"/>
    <w:rsid w:val="009B1846"/>
    <w:rsid w:val="009B2DD6"/>
    <w:rsid w:val="009B3C6A"/>
    <w:rsid w:val="009B424A"/>
    <w:rsid w:val="009B6470"/>
    <w:rsid w:val="009B7DF3"/>
    <w:rsid w:val="009C1E30"/>
    <w:rsid w:val="009C4ADB"/>
    <w:rsid w:val="009C5F7F"/>
    <w:rsid w:val="009D05EC"/>
    <w:rsid w:val="009D1DED"/>
    <w:rsid w:val="009D33A5"/>
    <w:rsid w:val="009D3D0D"/>
    <w:rsid w:val="009D539A"/>
    <w:rsid w:val="009E1B3C"/>
    <w:rsid w:val="009E72D4"/>
    <w:rsid w:val="009F0180"/>
    <w:rsid w:val="009F053B"/>
    <w:rsid w:val="009F1438"/>
    <w:rsid w:val="009F46CF"/>
    <w:rsid w:val="009F5953"/>
    <w:rsid w:val="009F5FF1"/>
    <w:rsid w:val="009F67FA"/>
    <w:rsid w:val="009F6852"/>
    <w:rsid w:val="00A0256C"/>
    <w:rsid w:val="00A057CB"/>
    <w:rsid w:val="00A10513"/>
    <w:rsid w:val="00A116CB"/>
    <w:rsid w:val="00A13943"/>
    <w:rsid w:val="00A17646"/>
    <w:rsid w:val="00A17D6D"/>
    <w:rsid w:val="00A218C5"/>
    <w:rsid w:val="00A224C3"/>
    <w:rsid w:val="00A23D1E"/>
    <w:rsid w:val="00A24330"/>
    <w:rsid w:val="00A258ED"/>
    <w:rsid w:val="00A259BB"/>
    <w:rsid w:val="00A25EF9"/>
    <w:rsid w:val="00A33137"/>
    <w:rsid w:val="00A3503C"/>
    <w:rsid w:val="00A3652C"/>
    <w:rsid w:val="00A36BBF"/>
    <w:rsid w:val="00A37B28"/>
    <w:rsid w:val="00A416B3"/>
    <w:rsid w:val="00A41D37"/>
    <w:rsid w:val="00A42BBD"/>
    <w:rsid w:val="00A43684"/>
    <w:rsid w:val="00A457AC"/>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70C8"/>
    <w:rsid w:val="00AE2321"/>
    <w:rsid w:val="00AE2C37"/>
    <w:rsid w:val="00AE45E0"/>
    <w:rsid w:val="00AE5A46"/>
    <w:rsid w:val="00AE70DC"/>
    <w:rsid w:val="00AF0F5E"/>
    <w:rsid w:val="00AF1D2B"/>
    <w:rsid w:val="00AF2CC3"/>
    <w:rsid w:val="00AF3EA2"/>
    <w:rsid w:val="00B04EB3"/>
    <w:rsid w:val="00B05445"/>
    <w:rsid w:val="00B05AFC"/>
    <w:rsid w:val="00B104FC"/>
    <w:rsid w:val="00B12394"/>
    <w:rsid w:val="00B132BC"/>
    <w:rsid w:val="00B13E2E"/>
    <w:rsid w:val="00B16319"/>
    <w:rsid w:val="00B1639C"/>
    <w:rsid w:val="00B2104E"/>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60628"/>
    <w:rsid w:val="00B61934"/>
    <w:rsid w:val="00B62A38"/>
    <w:rsid w:val="00B6552C"/>
    <w:rsid w:val="00B67B96"/>
    <w:rsid w:val="00B70A6D"/>
    <w:rsid w:val="00B712C5"/>
    <w:rsid w:val="00B727F9"/>
    <w:rsid w:val="00B72E35"/>
    <w:rsid w:val="00B745BB"/>
    <w:rsid w:val="00B74D01"/>
    <w:rsid w:val="00B75982"/>
    <w:rsid w:val="00B77D4A"/>
    <w:rsid w:val="00B813AE"/>
    <w:rsid w:val="00B8476F"/>
    <w:rsid w:val="00B87E6F"/>
    <w:rsid w:val="00B94EE7"/>
    <w:rsid w:val="00BA0D12"/>
    <w:rsid w:val="00BA28BE"/>
    <w:rsid w:val="00BA2F7B"/>
    <w:rsid w:val="00BA334E"/>
    <w:rsid w:val="00BA5DDA"/>
    <w:rsid w:val="00BA6915"/>
    <w:rsid w:val="00BB3B8E"/>
    <w:rsid w:val="00BB59DF"/>
    <w:rsid w:val="00BC3D2C"/>
    <w:rsid w:val="00BC4921"/>
    <w:rsid w:val="00BC6431"/>
    <w:rsid w:val="00BC780F"/>
    <w:rsid w:val="00BD37D3"/>
    <w:rsid w:val="00BD3A55"/>
    <w:rsid w:val="00BD4F7E"/>
    <w:rsid w:val="00BD774A"/>
    <w:rsid w:val="00BE491A"/>
    <w:rsid w:val="00BE5A5B"/>
    <w:rsid w:val="00BE7B8D"/>
    <w:rsid w:val="00BE7D66"/>
    <w:rsid w:val="00BF3972"/>
    <w:rsid w:val="00C0257E"/>
    <w:rsid w:val="00C05076"/>
    <w:rsid w:val="00C05645"/>
    <w:rsid w:val="00C06AF9"/>
    <w:rsid w:val="00C07925"/>
    <w:rsid w:val="00C07F4A"/>
    <w:rsid w:val="00C10B0A"/>
    <w:rsid w:val="00C12209"/>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2C69"/>
    <w:rsid w:val="00C53D31"/>
    <w:rsid w:val="00C54976"/>
    <w:rsid w:val="00C57230"/>
    <w:rsid w:val="00C57E77"/>
    <w:rsid w:val="00C60724"/>
    <w:rsid w:val="00C620B5"/>
    <w:rsid w:val="00C639A1"/>
    <w:rsid w:val="00C645B6"/>
    <w:rsid w:val="00C657C0"/>
    <w:rsid w:val="00C65B09"/>
    <w:rsid w:val="00C66D70"/>
    <w:rsid w:val="00C679DB"/>
    <w:rsid w:val="00C72988"/>
    <w:rsid w:val="00C770BE"/>
    <w:rsid w:val="00C77627"/>
    <w:rsid w:val="00C81047"/>
    <w:rsid w:val="00C8106A"/>
    <w:rsid w:val="00C81301"/>
    <w:rsid w:val="00C82AC4"/>
    <w:rsid w:val="00C83462"/>
    <w:rsid w:val="00C86BC8"/>
    <w:rsid w:val="00C92AB0"/>
    <w:rsid w:val="00CA0D5B"/>
    <w:rsid w:val="00CA1AC6"/>
    <w:rsid w:val="00CA22EB"/>
    <w:rsid w:val="00CA38F5"/>
    <w:rsid w:val="00CA728E"/>
    <w:rsid w:val="00CA7414"/>
    <w:rsid w:val="00CB1154"/>
    <w:rsid w:val="00CB45A1"/>
    <w:rsid w:val="00CB4E34"/>
    <w:rsid w:val="00CB4F46"/>
    <w:rsid w:val="00CB5028"/>
    <w:rsid w:val="00CC1B99"/>
    <w:rsid w:val="00CC4F8C"/>
    <w:rsid w:val="00CC5710"/>
    <w:rsid w:val="00CD3F84"/>
    <w:rsid w:val="00CD4295"/>
    <w:rsid w:val="00CD470A"/>
    <w:rsid w:val="00CE2ABC"/>
    <w:rsid w:val="00CE3B64"/>
    <w:rsid w:val="00CE4CAC"/>
    <w:rsid w:val="00CE4F63"/>
    <w:rsid w:val="00CE5644"/>
    <w:rsid w:val="00CE6058"/>
    <w:rsid w:val="00CE76F8"/>
    <w:rsid w:val="00CE7F24"/>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7ED0"/>
    <w:rsid w:val="00D30621"/>
    <w:rsid w:val="00D30A54"/>
    <w:rsid w:val="00D34407"/>
    <w:rsid w:val="00D46EF7"/>
    <w:rsid w:val="00D51424"/>
    <w:rsid w:val="00D516F4"/>
    <w:rsid w:val="00D65043"/>
    <w:rsid w:val="00D72053"/>
    <w:rsid w:val="00D74C37"/>
    <w:rsid w:val="00D76950"/>
    <w:rsid w:val="00D80C6E"/>
    <w:rsid w:val="00D812CA"/>
    <w:rsid w:val="00D82FFA"/>
    <w:rsid w:val="00D8606B"/>
    <w:rsid w:val="00D91583"/>
    <w:rsid w:val="00D915CF"/>
    <w:rsid w:val="00D93275"/>
    <w:rsid w:val="00DA6EEC"/>
    <w:rsid w:val="00DA6F4B"/>
    <w:rsid w:val="00DB3F13"/>
    <w:rsid w:val="00DB4B45"/>
    <w:rsid w:val="00DB637D"/>
    <w:rsid w:val="00DC0E69"/>
    <w:rsid w:val="00DC1841"/>
    <w:rsid w:val="00DC2905"/>
    <w:rsid w:val="00DC4B88"/>
    <w:rsid w:val="00DD20BA"/>
    <w:rsid w:val="00DD219B"/>
    <w:rsid w:val="00DD3472"/>
    <w:rsid w:val="00DD358B"/>
    <w:rsid w:val="00DD376E"/>
    <w:rsid w:val="00DD53EA"/>
    <w:rsid w:val="00DD6196"/>
    <w:rsid w:val="00DD6B8C"/>
    <w:rsid w:val="00DD79DC"/>
    <w:rsid w:val="00DE09A7"/>
    <w:rsid w:val="00DE0A3B"/>
    <w:rsid w:val="00DF08B5"/>
    <w:rsid w:val="00DF3E10"/>
    <w:rsid w:val="00DF5F69"/>
    <w:rsid w:val="00DF6C9C"/>
    <w:rsid w:val="00DF7AD7"/>
    <w:rsid w:val="00DF7CF2"/>
    <w:rsid w:val="00E007D0"/>
    <w:rsid w:val="00E03133"/>
    <w:rsid w:val="00E04894"/>
    <w:rsid w:val="00E04B6E"/>
    <w:rsid w:val="00E113D0"/>
    <w:rsid w:val="00E1140A"/>
    <w:rsid w:val="00E12715"/>
    <w:rsid w:val="00E13A0A"/>
    <w:rsid w:val="00E149D2"/>
    <w:rsid w:val="00E161A8"/>
    <w:rsid w:val="00E16CFE"/>
    <w:rsid w:val="00E213C8"/>
    <w:rsid w:val="00E2200B"/>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0FC2"/>
    <w:rsid w:val="00E823A2"/>
    <w:rsid w:val="00E85A0C"/>
    <w:rsid w:val="00E85B4C"/>
    <w:rsid w:val="00E864BD"/>
    <w:rsid w:val="00E877FA"/>
    <w:rsid w:val="00E908DA"/>
    <w:rsid w:val="00E91512"/>
    <w:rsid w:val="00E937C6"/>
    <w:rsid w:val="00E93A91"/>
    <w:rsid w:val="00E93CDD"/>
    <w:rsid w:val="00E9576C"/>
    <w:rsid w:val="00EA0C16"/>
    <w:rsid w:val="00EA4FFE"/>
    <w:rsid w:val="00EA59B5"/>
    <w:rsid w:val="00EA5C3B"/>
    <w:rsid w:val="00EA7153"/>
    <w:rsid w:val="00EA7456"/>
    <w:rsid w:val="00EC21F2"/>
    <w:rsid w:val="00EC25C4"/>
    <w:rsid w:val="00EC591E"/>
    <w:rsid w:val="00EC7CBB"/>
    <w:rsid w:val="00ED0804"/>
    <w:rsid w:val="00ED3835"/>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641F"/>
    <w:rsid w:val="00EF6C30"/>
    <w:rsid w:val="00EF791E"/>
    <w:rsid w:val="00F036AB"/>
    <w:rsid w:val="00F04A92"/>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633"/>
    <w:rsid w:val="00F57554"/>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4179"/>
    <w:rsid w:val="00FA556E"/>
    <w:rsid w:val="00FA696F"/>
    <w:rsid w:val="00FB2D04"/>
    <w:rsid w:val="00FB334A"/>
    <w:rsid w:val="00FC3677"/>
    <w:rsid w:val="00FC5CEE"/>
    <w:rsid w:val="00FD0342"/>
    <w:rsid w:val="00FD37A7"/>
    <w:rsid w:val="00FD3879"/>
    <w:rsid w:val="00FD4D4C"/>
    <w:rsid w:val="00FD7FA4"/>
    <w:rsid w:val="00FE04F8"/>
    <w:rsid w:val="00FE1EF6"/>
    <w:rsid w:val="00FE2550"/>
    <w:rsid w:val="00FE27E6"/>
    <w:rsid w:val="00FE37FC"/>
    <w:rsid w:val="00FE4A99"/>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character" w:customStyle="1" w:styleId="10">
    <w:name w:val="Заголовок 1 Знак"/>
    <w:basedOn w:val="a0"/>
    <w:link w:val="1"/>
    <w:uiPriority w:val="9"/>
    <w:rsid w:val="00130847"/>
    <w:rPr>
      <w:rFonts w:asciiTheme="majorHAnsi" w:eastAsiaTheme="majorEastAsia" w:hAnsiTheme="majorHAnsi" w:cstheme="majorBidi"/>
      <w:b/>
      <w:bCs/>
      <w:color w:val="365F91" w:themeColor="accent1" w:themeShade="BF"/>
      <w:sz w:val="28"/>
      <w:szCs w:val="28"/>
    </w:rPr>
  </w:style>
  <w:style w:type="paragraph" w:styleId="ae">
    <w:name w:val="footnote text"/>
    <w:basedOn w:val="a"/>
    <w:link w:val="af"/>
    <w:uiPriority w:val="99"/>
    <w:rsid w:val="009C1E30"/>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9C1E30"/>
    <w:rPr>
      <w:rFonts w:ascii="Calibri" w:eastAsia="MS Mincho" w:hAnsi="Calibri" w:cs="Times New Roman"/>
      <w:sz w:val="20"/>
      <w:szCs w:val="20"/>
      <w:lang w:eastAsia="ru-RU"/>
    </w:rPr>
  </w:style>
  <w:style w:type="character" w:styleId="af0">
    <w:name w:val="footnote reference"/>
    <w:uiPriority w:val="99"/>
    <w:rsid w:val="009C1E30"/>
    <w:rPr>
      <w:rFonts w:cs="Times New Roman"/>
      <w:vertAlign w:val="superscript"/>
    </w:rPr>
  </w:style>
  <w:style w:type="paragraph" w:customStyle="1" w:styleId="ConsPlusNonformat">
    <w:name w:val="ConsPlusNonformat"/>
    <w:uiPriority w:val="99"/>
    <w:rsid w:val="009C1E30"/>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character" w:customStyle="1" w:styleId="10">
    <w:name w:val="Заголовок 1 Знак"/>
    <w:basedOn w:val="a0"/>
    <w:link w:val="1"/>
    <w:uiPriority w:val="9"/>
    <w:rsid w:val="00130847"/>
    <w:rPr>
      <w:rFonts w:asciiTheme="majorHAnsi" w:eastAsiaTheme="majorEastAsia" w:hAnsiTheme="majorHAnsi" w:cstheme="majorBidi"/>
      <w:b/>
      <w:bCs/>
      <w:color w:val="365F91" w:themeColor="accent1" w:themeShade="BF"/>
      <w:sz w:val="28"/>
      <w:szCs w:val="28"/>
    </w:rPr>
  </w:style>
  <w:style w:type="paragraph" w:styleId="ae">
    <w:name w:val="footnote text"/>
    <w:basedOn w:val="a"/>
    <w:link w:val="af"/>
    <w:uiPriority w:val="99"/>
    <w:rsid w:val="009C1E30"/>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9C1E30"/>
    <w:rPr>
      <w:rFonts w:ascii="Calibri" w:eastAsia="MS Mincho" w:hAnsi="Calibri" w:cs="Times New Roman"/>
      <w:sz w:val="20"/>
      <w:szCs w:val="20"/>
      <w:lang w:eastAsia="ru-RU"/>
    </w:rPr>
  </w:style>
  <w:style w:type="character" w:styleId="af0">
    <w:name w:val="footnote reference"/>
    <w:uiPriority w:val="99"/>
    <w:rsid w:val="009C1E30"/>
    <w:rPr>
      <w:rFonts w:cs="Times New Roman"/>
      <w:vertAlign w:val="superscript"/>
    </w:rPr>
  </w:style>
  <w:style w:type="paragraph" w:customStyle="1" w:styleId="ConsPlusNonformat">
    <w:name w:val="ConsPlusNonformat"/>
    <w:uiPriority w:val="99"/>
    <w:rsid w:val="009C1E30"/>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dmbg.org." TargetMode="Externa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8E57-420A-4822-B8D7-6B3EC8C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16</cp:revision>
  <cp:lastPrinted>2015-06-08T11:21:00Z</cp:lastPrinted>
  <dcterms:created xsi:type="dcterms:W3CDTF">2015-10-05T04:48:00Z</dcterms:created>
  <dcterms:modified xsi:type="dcterms:W3CDTF">2015-10-05T10:43:00Z</dcterms:modified>
</cp:coreProperties>
</file>